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702" w:rsidRPr="00BF4D17" w:rsidRDefault="00147702" w:rsidP="00147702">
      <w:pPr>
        <w:spacing w:after="0" w:line="240" w:lineRule="auto"/>
        <w:ind w:firstLine="851"/>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Министерство образования и науки Хабаровского края</w:t>
      </w:r>
    </w:p>
    <w:p w:rsidR="00147702" w:rsidRPr="00BF4D17" w:rsidRDefault="00147702" w:rsidP="00147702">
      <w:pPr>
        <w:spacing w:after="0" w:line="240" w:lineRule="auto"/>
        <w:ind w:firstLine="851"/>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краевое государственное бюджетное</w:t>
      </w:r>
    </w:p>
    <w:p w:rsidR="00147702" w:rsidRPr="00BF4D17" w:rsidRDefault="00147702" w:rsidP="00147702">
      <w:pPr>
        <w:spacing w:after="0" w:line="240" w:lineRule="auto"/>
        <w:ind w:firstLine="993"/>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профессиональное образовательное учреждение 16</w:t>
      </w:r>
    </w:p>
    <w:p w:rsidR="00147702" w:rsidRPr="00BF4D17" w:rsidRDefault="00147702" w:rsidP="00147702">
      <w:pPr>
        <w:spacing w:after="0" w:line="240" w:lineRule="auto"/>
        <w:ind w:firstLine="993"/>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имени Героя Советского Союза А.С. Панова</w:t>
      </w:r>
    </w:p>
    <w:p w:rsidR="00147702" w:rsidRPr="00BF4D17" w:rsidRDefault="00147702" w:rsidP="00147702">
      <w:pPr>
        <w:spacing w:after="0" w:line="240" w:lineRule="auto"/>
        <w:ind w:firstLine="993"/>
        <w:jc w:val="center"/>
        <w:rPr>
          <w:rFonts w:ascii="Times New Roman" w:eastAsia="Calibri" w:hAnsi="Times New Roman" w:cs="Times New Roman"/>
          <w:sz w:val="28"/>
          <w:szCs w:val="28"/>
        </w:rPr>
      </w:pPr>
    </w:p>
    <w:p w:rsidR="00147702" w:rsidRPr="00BF4D17" w:rsidRDefault="00147702" w:rsidP="00147702">
      <w:pPr>
        <w:spacing w:after="0" w:line="240" w:lineRule="auto"/>
        <w:ind w:firstLine="993"/>
        <w:jc w:val="both"/>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tabs>
          <w:tab w:val="left" w:pos="1635"/>
        </w:tabs>
        <w:spacing w:after="0" w:line="240" w:lineRule="auto"/>
        <w:rPr>
          <w:rFonts w:ascii="Times New Roman" w:eastAsia="Calibri" w:hAnsi="Times New Roman" w:cs="Times New Roman"/>
          <w:sz w:val="28"/>
          <w:szCs w:val="28"/>
        </w:rPr>
      </w:pPr>
      <w:r w:rsidRPr="00BF4D17">
        <w:rPr>
          <w:rFonts w:ascii="Times New Roman" w:eastAsia="Calibri" w:hAnsi="Times New Roman" w:cs="Times New Roman"/>
          <w:sz w:val="28"/>
          <w:szCs w:val="28"/>
        </w:rPr>
        <w:tab/>
      </w: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AC2026" w:rsidRDefault="00147702" w:rsidP="00147702">
      <w:pPr>
        <w:spacing w:after="0" w:line="240" w:lineRule="auto"/>
        <w:jc w:val="center"/>
        <w:rPr>
          <w:rFonts w:ascii="Times New Roman" w:eastAsia="Calibri" w:hAnsi="Times New Roman" w:cs="Times New Roman"/>
          <w:b/>
          <w:sz w:val="24"/>
          <w:szCs w:val="28"/>
        </w:rPr>
      </w:pPr>
      <w:r w:rsidRPr="00AC2026">
        <w:rPr>
          <w:rFonts w:ascii="Times New Roman" w:eastAsia="Calibri" w:hAnsi="Times New Roman" w:cs="Times New Roman"/>
          <w:b/>
          <w:sz w:val="24"/>
          <w:szCs w:val="28"/>
        </w:rPr>
        <w:t xml:space="preserve">ПРОГРАММА УЧЕБНОЙ ДИСЦИПЛИНЫ </w:t>
      </w:r>
    </w:p>
    <w:p w:rsidR="00147702" w:rsidRPr="00AC2026" w:rsidRDefault="00147702" w:rsidP="00147702">
      <w:pPr>
        <w:spacing w:after="0" w:line="240" w:lineRule="auto"/>
        <w:jc w:val="center"/>
        <w:rPr>
          <w:rFonts w:ascii="Times New Roman" w:eastAsia="Calibri" w:hAnsi="Times New Roman" w:cs="Times New Roman"/>
          <w:b/>
          <w:sz w:val="28"/>
          <w:szCs w:val="28"/>
        </w:rPr>
      </w:pPr>
    </w:p>
    <w:p w:rsidR="00147702" w:rsidRPr="00BF4D17" w:rsidRDefault="00147702" w:rsidP="00147702">
      <w:pPr>
        <w:spacing w:after="0" w:line="240" w:lineRule="auto"/>
        <w:jc w:val="center"/>
        <w:rPr>
          <w:rFonts w:ascii="Times New Roman" w:eastAsia="Calibri" w:hAnsi="Times New Roman" w:cs="Times New Roman"/>
          <w:b/>
          <w:sz w:val="28"/>
          <w:szCs w:val="28"/>
        </w:rPr>
      </w:pPr>
      <w:r w:rsidRPr="00BF4D17">
        <w:rPr>
          <w:rFonts w:ascii="Times New Roman" w:eastAsia="Calibri" w:hAnsi="Times New Roman" w:cs="Times New Roman"/>
          <w:b/>
          <w:sz w:val="28"/>
          <w:szCs w:val="28"/>
        </w:rPr>
        <w:t>ОУД.13 Право</w:t>
      </w:r>
    </w:p>
    <w:p w:rsidR="00147702" w:rsidRPr="00BF4D17" w:rsidRDefault="00147702" w:rsidP="00147702">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 xml:space="preserve">Основная профессиональная образовательная программа среднего профессионального образования подготовки квалифицированных рабочих и служащих </w:t>
      </w: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Default="00147702" w:rsidP="0033112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по профессии</w:t>
      </w:r>
      <w:r w:rsidR="001C10AC">
        <w:rPr>
          <w:rFonts w:ascii="Times New Roman" w:eastAsia="Calibri" w:hAnsi="Times New Roman" w:cs="Times New Roman"/>
          <w:sz w:val="28"/>
          <w:szCs w:val="28"/>
        </w:rPr>
        <w:t xml:space="preserve"> 54</w:t>
      </w:r>
      <w:r w:rsidR="00331125">
        <w:rPr>
          <w:rFonts w:ascii="Times New Roman" w:eastAsia="Calibri" w:hAnsi="Times New Roman" w:cs="Times New Roman"/>
          <w:sz w:val="28"/>
          <w:szCs w:val="28"/>
        </w:rPr>
        <w:t>.01.20 Графический дизайнер</w:t>
      </w:r>
    </w:p>
    <w:p w:rsidR="00147702"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Социально-экономический профиль</w:t>
      </w: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Default="00147702" w:rsidP="00147702">
      <w:pPr>
        <w:spacing w:after="0" w:line="240" w:lineRule="auto"/>
        <w:jc w:val="center"/>
        <w:rPr>
          <w:rFonts w:ascii="Times New Roman" w:eastAsia="Calibri" w:hAnsi="Times New Roman" w:cs="Times New Roman"/>
          <w:sz w:val="28"/>
          <w:szCs w:val="28"/>
        </w:rPr>
      </w:pPr>
    </w:p>
    <w:p w:rsidR="001B4B5B" w:rsidRDefault="001B4B5B" w:rsidP="00147702">
      <w:pPr>
        <w:spacing w:after="0" w:line="240" w:lineRule="auto"/>
        <w:jc w:val="center"/>
        <w:rPr>
          <w:rFonts w:ascii="Times New Roman" w:eastAsia="Calibri" w:hAnsi="Times New Roman" w:cs="Times New Roman"/>
          <w:sz w:val="28"/>
          <w:szCs w:val="28"/>
        </w:rPr>
      </w:pPr>
    </w:p>
    <w:p w:rsidR="001B4B5B" w:rsidRDefault="001B4B5B"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jc w:val="center"/>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Default="00147702" w:rsidP="002A0F77">
      <w:pPr>
        <w:spacing w:after="0" w:line="240" w:lineRule="auto"/>
        <w:rPr>
          <w:rFonts w:ascii="Times New Roman" w:eastAsia="Calibri" w:hAnsi="Times New Roman" w:cs="Times New Roman"/>
          <w:sz w:val="28"/>
          <w:szCs w:val="28"/>
        </w:rPr>
      </w:pPr>
    </w:p>
    <w:p w:rsidR="00331125" w:rsidRPr="00BF4D17" w:rsidRDefault="00331125" w:rsidP="002A0F77">
      <w:pPr>
        <w:spacing w:after="0" w:line="240" w:lineRule="auto"/>
        <w:rPr>
          <w:rFonts w:ascii="Times New Roman" w:eastAsia="Calibri" w:hAnsi="Times New Roman" w:cs="Times New Roman"/>
          <w:sz w:val="28"/>
          <w:szCs w:val="28"/>
        </w:rPr>
      </w:pPr>
    </w:p>
    <w:p w:rsidR="002A0F77" w:rsidRPr="00BF4D17" w:rsidRDefault="002A0F77" w:rsidP="00147702">
      <w:pPr>
        <w:spacing w:after="0" w:line="240" w:lineRule="auto"/>
        <w:jc w:val="center"/>
        <w:rPr>
          <w:rFonts w:ascii="Times New Roman" w:eastAsia="Calibri" w:hAnsi="Times New Roman" w:cs="Times New Roman"/>
          <w:sz w:val="28"/>
          <w:szCs w:val="28"/>
        </w:rPr>
      </w:pPr>
    </w:p>
    <w:p w:rsidR="002A0F77" w:rsidRPr="00BF4D17" w:rsidRDefault="002A0F77" w:rsidP="00147702">
      <w:pPr>
        <w:spacing w:after="0" w:line="240" w:lineRule="auto"/>
        <w:jc w:val="center"/>
        <w:rPr>
          <w:rFonts w:ascii="Times New Roman" w:eastAsia="Calibri" w:hAnsi="Times New Roman" w:cs="Times New Roman"/>
          <w:sz w:val="28"/>
          <w:szCs w:val="28"/>
        </w:rPr>
      </w:pPr>
    </w:p>
    <w:p w:rsidR="00AC2026" w:rsidRPr="002342BF" w:rsidRDefault="00AC2026" w:rsidP="00AC2026">
      <w:pPr>
        <w:spacing w:after="0" w:line="240" w:lineRule="auto"/>
        <w:ind w:firstLine="426"/>
        <w:jc w:val="center"/>
        <w:rPr>
          <w:rFonts w:ascii="Times New Roman" w:hAnsi="Times New Roman"/>
          <w:sz w:val="28"/>
          <w:szCs w:val="28"/>
        </w:rPr>
      </w:pPr>
    </w:p>
    <w:p w:rsidR="00AC2026" w:rsidRPr="002342BF" w:rsidRDefault="00AC2026" w:rsidP="00AC2026">
      <w:pPr>
        <w:spacing w:after="0" w:line="240" w:lineRule="auto"/>
        <w:jc w:val="center"/>
        <w:rPr>
          <w:rFonts w:ascii="Times New Roman" w:hAnsi="Times New Roman"/>
          <w:sz w:val="28"/>
          <w:szCs w:val="28"/>
        </w:rPr>
      </w:pPr>
      <w:r>
        <w:rPr>
          <w:rFonts w:ascii="Times New Roman" w:hAnsi="Times New Roman"/>
          <w:sz w:val="28"/>
          <w:szCs w:val="28"/>
        </w:rPr>
        <w:t>Хабаровск</w:t>
      </w:r>
    </w:p>
    <w:p w:rsidR="00AC2026" w:rsidRPr="002342BF" w:rsidRDefault="00AC2026" w:rsidP="00AC2026">
      <w:pPr>
        <w:spacing w:after="0" w:line="240" w:lineRule="auto"/>
        <w:jc w:val="center"/>
        <w:rPr>
          <w:rFonts w:ascii="Times New Roman" w:hAnsi="Times New Roman"/>
          <w:sz w:val="28"/>
          <w:szCs w:val="28"/>
        </w:rPr>
      </w:pPr>
      <w:smartTag w:uri="urn:schemas-microsoft-com:office:smarttags" w:element="metricconverter">
        <w:smartTagPr>
          <w:attr w:name="ProductID" w:val="2018 г"/>
        </w:smartTagPr>
        <w:r>
          <w:rPr>
            <w:rFonts w:ascii="Times New Roman" w:hAnsi="Times New Roman"/>
            <w:sz w:val="28"/>
            <w:szCs w:val="28"/>
          </w:rPr>
          <w:t>2018 г</w:t>
        </w:r>
      </w:smartTag>
      <w:r>
        <w:rPr>
          <w:rFonts w:ascii="Times New Roman" w:hAnsi="Times New Roman"/>
          <w:sz w:val="28"/>
          <w:szCs w:val="28"/>
        </w:rPr>
        <w:t>.</w:t>
      </w:r>
    </w:p>
    <w:tbl>
      <w:tblPr>
        <w:tblW w:w="0" w:type="auto"/>
        <w:tblLook w:val="04A0" w:firstRow="1" w:lastRow="0" w:firstColumn="1" w:lastColumn="0" w:noHBand="0" w:noVBand="1"/>
      </w:tblPr>
      <w:tblGrid>
        <w:gridCol w:w="4785"/>
        <w:gridCol w:w="4785"/>
      </w:tblGrid>
      <w:tr w:rsidR="00AC2026" w:rsidTr="00AC2026">
        <w:tc>
          <w:tcPr>
            <w:tcW w:w="4785" w:type="dxa"/>
            <w:hideMark/>
          </w:tcPr>
          <w:p w:rsidR="00AC2026" w:rsidRDefault="00AC2026" w:rsidP="00AC2026">
            <w:pPr>
              <w:spacing w:after="0" w:line="240" w:lineRule="auto"/>
              <w:rPr>
                <w:rFonts w:ascii="Times New Roman" w:hAnsi="Times New Roman"/>
                <w:sz w:val="28"/>
                <w:szCs w:val="28"/>
              </w:rPr>
            </w:pPr>
            <w:r>
              <w:rPr>
                <w:rFonts w:ascii="Times New Roman" w:hAnsi="Times New Roman"/>
                <w:sz w:val="28"/>
                <w:szCs w:val="28"/>
              </w:rPr>
              <w:lastRenderedPageBreak/>
              <w:t xml:space="preserve">СОГЛАСОВАНО </w:t>
            </w:r>
          </w:p>
          <w:p w:rsidR="00AC2026" w:rsidRDefault="00AC2026" w:rsidP="00AC2026">
            <w:pPr>
              <w:spacing w:after="0" w:line="240" w:lineRule="auto"/>
              <w:rPr>
                <w:rFonts w:ascii="Times New Roman" w:hAnsi="Times New Roman"/>
                <w:sz w:val="28"/>
                <w:szCs w:val="28"/>
              </w:rPr>
            </w:pPr>
            <w:r>
              <w:rPr>
                <w:rFonts w:ascii="Times New Roman" w:hAnsi="Times New Roman"/>
                <w:sz w:val="28"/>
                <w:szCs w:val="28"/>
              </w:rPr>
              <w:t>Предметно-цикловой  комиссией</w:t>
            </w:r>
          </w:p>
          <w:p w:rsidR="00AC2026" w:rsidRDefault="00AC2026" w:rsidP="00AC2026">
            <w:pPr>
              <w:spacing w:after="0" w:line="240" w:lineRule="auto"/>
              <w:rPr>
                <w:rFonts w:ascii="Times New Roman" w:hAnsi="Times New Roman"/>
                <w:sz w:val="28"/>
                <w:szCs w:val="28"/>
              </w:rPr>
            </w:pPr>
            <w:r>
              <w:rPr>
                <w:rFonts w:ascii="Times New Roman" w:hAnsi="Times New Roman"/>
                <w:sz w:val="28"/>
                <w:szCs w:val="28"/>
              </w:rPr>
              <w:t>___________ Змиевская Н.Е.</w:t>
            </w:r>
          </w:p>
          <w:p w:rsidR="00AC2026" w:rsidRDefault="00AC2026" w:rsidP="00AC2026">
            <w:pPr>
              <w:spacing w:after="0" w:line="240" w:lineRule="auto"/>
              <w:rPr>
                <w:rFonts w:ascii="Times New Roman" w:hAnsi="Times New Roman"/>
                <w:sz w:val="28"/>
                <w:szCs w:val="28"/>
              </w:rPr>
            </w:pPr>
            <w:r>
              <w:rPr>
                <w:rFonts w:ascii="Times New Roman" w:hAnsi="Times New Roman"/>
                <w:sz w:val="28"/>
                <w:szCs w:val="28"/>
              </w:rPr>
              <w:t xml:space="preserve">«___»______________2018 г.                   </w:t>
            </w:r>
          </w:p>
        </w:tc>
        <w:tc>
          <w:tcPr>
            <w:tcW w:w="4785" w:type="dxa"/>
            <w:hideMark/>
          </w:tcPr>
          <w:p w:rsidR="00AC2026" w:rsidRDefault="00AC2026" w:rsidP="00AC2026">
            <w:pPr>
              <w:spacing w:after="0" w:line="240" w:lineRule="auto"/>
              <w:ind w:left="1027"/>
              <w:rPr>
                <w:rFonts w:ascii="Times New Roman" w:hAnsi="Times New Roman"/>
                <w:sz w:val="28"/>
                <w:szCs w:val="28"/>
              </w:rPr>
            </w:pPr>
            <w:r>
              <w:rPr>
                <w:rFonts w:ascii="Times New Roman" w:hAnsi="Times New Roman"/>
                <w:sz w:val="28"/>
                <w:szCs w:val="28"/>
              </w:rPr>
              <w:t>УТВЕРЖДАЮ</w:t>
            </w:r>
          </w:p>
          <w:p w:rsidR="00AC2026" w:rsidRDefault="00AC2026" w:rsidP="00AC2026">
            <w:pPr>
              <w:spacing w:after="0" w:line="240" w:lineRule="auto"/>
              <w:ind w:left="1027"/>
              <w:rPr>
                <w:rFonts w:ascii="Times New Roman" w:hAnsi="Times New Roman"/>
                <w:sz w:val="28"/>
                <w:szCs w:val="28"/>
              </w:rPr>
            </w:pPr>
            <w:r>
              <w:rPr>
                <w:rFonts w:ascii="Times New Roman" w:hAnsi="Times New Roman"/>
                <w:sz w:val="28"/>
                <w:szCs w:val="28"/>
              </w:rPr>
              <w:t>Зам. директора по ТО</w:t>
            </w:r>
          </w:p>
          <w:p w:rsidR="00AC2026" w:rsidRDefault="00AC2026" w:rsidP="00AC2026">
            <w:pPr>
              <w:spacing w:after="0" w:line="240" w:lineRule="auto"/>
              <w:ind w:left="1027"/>
              <w:rPr>
                <w:rFonts w:ascii="Times New Roman" w:hAnsi="Times New Roman"/>
                <w:sz w:val="28"/>
                <w:szCs w:val="28"/>
              </w:rPr>
            </w:pPr>
            <w:r>
              <w:rPr>
                <w:rFonts w:ascii="Times New Roman" w:hAnsi="Times New Roman"/>
                <w:sz w:val="28"/>
                <w:szCs w:val="28"/>
              </w:rPr>
              <w:t>___________ Котенева С.Б.</w:t>
            </w:r>
          </w:p>
          <w:p w:rsidR="00AC2026" w:rsidRDefault="00AC2026" w:rsidP="00AC2026">
            <w:pPr>
              <w:spacing w:after="0" w:line="240" w:lineRule="auto"/>
              <w:ind w:left="1027"/>
              <w:rPr>
                <w:rFonts w:ascii="Times New Roman" w:hAnsi="Times New Roman"/>
                <w:sz w:val="28"/>
                <w:szCs w:val="28"/>
              </w:rPr>
            </w:pPr>
            <w:r>
              <w:rPr>
                <w:rFonts w:ascii="Times New Roman" w:hAnsi="Times New Roman"/>
                <w:sz w:val="28"/>
                <w:szCs w:val="28"/>
              </w:rPr>
              <w:t>«___»______________2018 г.</w:t>
            </w:r>
          </w:p>
        </w:tc>
      </w:tr>
    </w:tbl>
    <w:p w:rsidR="00AC2026" w:rsidRDefault="00AC2026" w:rsidP="00AC2026">
      <w:pPr>
        <w:spacing w:after="0" w:line="240" w:lineRule="auto"/>
        <w:rPr>
          <w:rFonts w:ascii="Times New Roman" w:eastAsia="Times New Roman" w:hAnsi="Times New Roman"/>
          <w:sz w:val="28"/>
          <w:szCs w:val="28"/>
        </w:rPr>
      </w:pPr>
    </w:p>
    <w:p w:rsidR="00AC2026" w:rsidRDefault="00AC2026" w:rsidP="00AC2026">
      <w:pPr>
        <w:spacing w:after="0" w:line="240" w:lineRule="auto"/>
        <w:rPr>
          <w:rFonts w:ascii="Times New Roman" w:hAnsi="Times New Roman"/>
          <w:sz w:val="28"/>
          <w:szCs w:val="28"/>
        </w:rPr>
      </w:pPr>
      <w:r>
        <w:rPr>
          <w:rFonts w:ascii="Times New Roman" w:hAnsi="Times New Roman"/>
          <w:sz w:val="28"/>
          <w:szCs w:val="28"/>
        </w:rPr>
        <w:t xml:space="preserve">                                           </w:t>
      </w:r>
    </w:p>
    <w:p w:rsidR="00AC2026" w:rsidRDefault="00AC2026" w:rsidP="00AC2026">
      <w:pPr>
        <w:spacing w:after="0" w:line="240" w:lineRule="auto"/>
        <w:rPr>
          <w:rFonts w:ascii="Times New Roman" w:hAnsi="Times New Roman"/>
          <w:sz w:val="28"/>
          <w:szCs w:val="28"/>
        </w:rPr>
      </w:pPr>
      <w:r>
        <w:rPr>
          <w:rFonts w:ascii="Times New Roman" w:hAnsi="Times New Roman"/>
          <w:sz w:val="28"/>
          <w:szCs w:val="28"/>
        </w:rPr>
        <w:t xml:space="preserve">                 </w:t>
      </w:r>
    </w:p>
    <w:p w:rsidR="00AC2026" w:rsidRDefault="00AC2026" w:rsidP="00AC2026">
      <w:pPr>
        <w:spacing w:after="0" w:line="240" w:lineRule="auto"/>
        <w:rPr>
          <w:rFonts w:ascii="Times New Roman" w:hAnsi="Times New Roman"/>
          <w:sz w:val="28"/>
          <w:szCs w:val="28"/>
        </w:rPr>
      </w:pPr>
      <w:r>
        <w:rPr>
          <w:rFonts w:ascii="Times New Roman" w:hAnsi="Times New Roman"/>
          <w:sz w:val="28"/>
          <w:szCs w:val="28"/>
        </w:rPr>
        <w:t xml:space="preserve">                      </w:t>
      </w:r>
    </w:p>
    <w:p w:rsidR="00AC2026" w:rsidRDefault="00AC2026" w:rsidP="00AC2026">
      <w:pPr>
        <w:spacing w:after="0" w:line="240" w:lineRule="auto"/>
        <w:ind w:firstLine="567"/>
        <w:jc w:val="both"/>
        <w:rPr>
          <w:rFonts w:ascii="Times New Roman" w:hAnsi="Times New Roman"/>
          <w:sz w:val="28"/>
          <w:szCs w:val="28"/>
        </w:rPr>
      </w:pPr>
    </w:p>
    <w:p w:rsidR="00AC2026" w:rsidRDefault="00AC2026" w:rsidP="00AC2026">
      <w:pPr>
        <w:spacing w:after="0" w:line="240" w:lineRule="auto"/>
        <w:ind w:firstLine="567"/>
        <w:jc w:val="both"/>
        <w:rPr>
          <w:rFonts w:ascii="Times New Roman" w:hAnsi="Times New Roman"/>
          <w:sz w:val="28"/>
          <w:szCs w:val="28"/>
        </w:rPr>
      </w:pPr>
    </w:p>
    <w:p w:rsidR="00AC2026" w:rsidRDefault="00AC2026" w:rsidP="00AC2026">
      <w:pPr>
        <w:spacing w:after="0" w:line="240" w:lineRule="auto"/>
        <w:ind w:firstLine="567"/>
        <w:jc w:val="both"/>
        <w:rPr>
          <w:rFonts w:ascii="Times New Roman" w:hAnsi="Times New Roman"/>
          <w:sz w:val="28"/>
          <w:szCs w:val="28"/>
        </w:rPr>
      </w:pPr>
    </w:p>
    <w:p w:rsidR="00AC2026" w:rsidRDefault="00AC2026" w:rsidP="00AC2026">
      <w:pPr>
        <w:spacing w:after="0" w:line="240" w:lineRule="auto"/>
        <w:ind w:firstLine="567"/>
        <w:jc w:val="both"/>
        <w:rPr>
          <w:rFonts w:ascii="Times New Roman" w:hAnsi="Times New Roman"/>
          <w:sz w:val="28"/>
          <w:szCs w:val="28"/>
        </w:rPr>
      </w:pPr>
    </w:p>
    <w:p w:rsidR="00AC2026" w:rsidRDefault="00AC2026" w:rsidP="00AC2026">
      <w:pPr>
        <w:spacing w:after="0" w:line="240" w:lineRule="auto"/>
        <w:ind w:firstLine="426"/>
        <w:jc w:val="both"/>
        <w:rPr>
          <w:rFonts w:ascii="Times New Roman" w:hAnsi="Times New Roman"/>
          <w:sz w:val="28"/>
          <w:szCs w:val="28"/>
        </w:rPr>
      </w:pPr>
      <w:r>
        <w:rPr>
          <w:rFonts w:ascii="Times New Roman" w:hAnsi="Times New Roman"/>
          <w:sz w:val="28"/>
          <w:szCs w:val="28"/>
        </w:rPr>
        <w:t xml:space="preserve">Составитель  программы </w:t>
      </w:r>
    </w:p>
    <w:p w:rsidR="00AC2026" w:rsidRDefault="00AC2026" w:rsidP="00AC2026">
      <w:pPr>
        <w:spacing w:after="0" w:line="240" w:lineRule="auto"/>
        <w:ind w:firstLine="426"/>
        <w:jc w:val="both"/>
        <w:rPr>
          <w:rFonts w:ascii="Times New Roman" w:hAnsi="Times New Roman"/>
          <w:sz w:val="28"/>
          <w:szCs w:val="28"/>
        </w:rPr>
      </w:pPr>
    </w:p>
    <w:p w:rsidR="00AC2026" w:rsidRDefault="00AC2026" w:rsidP="00AC2026">
      <w:pPr>
        <w:spacing w:after="0" w:line="240" w:lineRule="auto"/>
        <w:ind w:firstLine="426"/>
        <w:jc w:val="both"/>
        <w:rPr>
          <w:rFonts w:ascii="Times New Roman" w:hAnsi="Times New Roman"/>
          <w:sz w:val="28"/>
          <w:szCs w:val="28"/>
        </w:rPr>
      </w:pPr>
      <w:r>
        <w:rPr>
          <w:rFonts w:ascii="Times New Roman" w:hAnsi="Times New Roman"/>
          <w:sz w:val="28"/>
          <w:szCs w:val="28"/>
        </w:rPr>
        <w:t>Препо</w:t>
      </w:r>
      <w:r w:rsidR="00B447B5">
        <w:rPr>
          <w:rFonts w:ascii="Times New Roman" w:hAnsi="Times New Roman"/>
          <w:sz w:val="28"/>
          <w:szCs w:val="28"/>
        </w:rPr>
        <w:t>даватель  ____________________ А.В.</w:t>
      </w:r>
      <w:r w:rsidR="008046C6">
        <w:rPr>
          <w:rFonts w:ascii="Times New Roman" w:hAnsi="Times New Roman"/>
          <w:sz w:val="28"/>
          <w:szCs w:val="28"/>
        </w:rPr>
        <w:t xml:space="preserve"> </w:t>
      </w:r>
      <w:r w:rsidR="00B447B5">
        <w:rPr>
          <w:rFonts w:ascii="Times New Roman" w:hAnsi="Times New Roman"/>
          <w:sz w:val="28"/>
          <w:szCs w:val="28"/>
        </w:rPr>
        <w:t>Темерезанцева</w:t>
      </w:r>
      <w:r>
        <w:rPr>
          <w:rFonts w:ascii="Times New Roman" w:hAnsi="Times New Roman"/>
          <w:sz w:val="28"/>
          <w:szCs w:val="28"/>
        </w:rPr>
        <w:t xml:space="preserve"> </w:t>
      </w:r>
    </w:p>
    <w:p w:rsidR="00AC2026" w:rsidRDefault="00AC2026" w:rsidP="00AC2026">
      <w:pPr>
        <w:spacing w:after="0" w:line="240" w:lineRule="auto"/>
        <w:ind w:firstLine="426"/>
        <w:jc w:val="both"/>
        <w:rPr>
          <w:rFonts w:ascii="Times New Roman" w:eastAsia="Times New Roman" w:hAnsi="Times New Roman"/>
          <w:sz w:val="28"/>
          <w:szCs w:val="28"/>
          <w:vertAlign w:val="superscript"/>
        </w:rPr>
      </w:pPr>
      <w:r>
        <w:rPr>
          <w:rFonts w:ascii="Times New Roman" w:hAnsi="Times New Roman"/>
          <w:sz w:val="28"/>
          <w:szCs w:val="28"/>
          <w:vertAlign w:val="superscript"/>
        </w:rPr>
        <w:t xml:space="preserve">                                                              (подпись)</w:t>
      </w:r>
    </w:p>
    <w:p w:rsidR="00AC2026" w:rsidRDefault="00AC2026" w:rsidP="00AC2026">
      <w:pPr>
        <w:pStyle w:val="a4"/>
        <w:spacing w:before="0" w:beforeAutospacing="0" w:after="0" w:afterAutospacing="0"/>
        <w:jc w:val="both"/>
        <w:rPr>
          <w:sz w:val="28"/>
          <w:szCs w:val="28"/>
        </w:rPr>
      </w:pPr>
    </w:p>
    <w:p w:rsidR="00AC2026" w:rsidRDefault="00AC2026" w:rsidP="00AC2026">
      <w:pPr>
        <w:pStyle w:val="a4"/>
        <w:spacing w:before="0" w:beforeAutospacing="0" w:after="0" w:afterAutospacing="0"/>
        <w:jc w:val="both"/>
        <w:rPr>
          <w:sz w:val="28"/>
          <w:szCs w:val="28"/>
        </w:rPr>
      </w:pPr>
      <w:r>
        <w:rPr>
          <w:sz w:val="28"/>
          <w:szCs w:val="28"/>
        </w:rPr>
        <w:t>Программа ОУД.1</w:t>
      </w:r>
      <w:r w:rsidR="00B447B5">
        <w:rPr>
          <w:sz w:val="28"/>
          <w:szCs w:val="28"/>
        </w:rPr>
        <w:t>3</w:t>
      </w:r>
      <w:r>
        <w:rPr>
          <w:sz w:val="28"/>
          <w:szCs w:val="28"/>
        </w:rPr>
        <w:t xml:space="preserve"> «</w:t>
      </w:r>
      <w:r w:rsidR="00B447B5">
        <w:rPr>
          <w:sz w:val="28"/>
          <w:szCs w:val="28"/>
        </w:rPr>
        <w:t>Право</w:t>
      </w:r>
      <w:r>
        <w:rPr>
          <w:sz w:val="28"/>
          <w:szCs w:val="28"/>
        </w:rPr>
        <w:t xml:space="preserve">» утверждена на заседании предметно-цикловой комиссии дисциплин общегуманитарного и социально-экономического цикла </w:t>
      </w:r>
    </w:p>
    <w:p w:rsidR="00AC2026" w:rsidRDefault="00AC2026" w:rsidP="00AC2026">
      <w:pPr>
        <w:pStyle w:val="a4"/>
        <w:spacing w:before="0" w:beforeAutospacing="0" w:after="0" w:afterAutospacing="0"/>
        <w:jc w:val="both"/>
        <w:rPr>
          <w:sz w:val="28"/>
          <w:szCs w:val="28"/>
        </w:rPr>
      </w:pPr>
      <w:r>
        <w:rPr>
          <w:sz w:val="28"/>
          <w:szCs w:val="28"/>
        </w:rPr>
        <w:t>Прот</w:t>
      </w:r>
      <w:r w:rsidR="00B736DA">
        <w:rPr>
          <w:sz w:val="28"/>
          <w:szCs w:val="28"/>
        </w:rPr>
        <w:t>окол  № __ от «___»________ 2018</w:t>
      </w:r>
      <w:r>
        <w:rPr>
          <w:sz w:val="28"/>
          <w:szCs w:val="28"/>
        </w:rPr>
        <w:t xml:space="preserve"> г.</w:t>
      </w:r>
    </w:p>
    <w:p w:rsidR="00AC2026" w:rsidRDefault="00AC2026" w:rsidP="00AC2026">
      <w:pPr>
        <w:spacing w:after="0" w:line="240" w:lineRule="auto"/>
        <w:ind w:firstLine="426"/>
        <w:jc w:val="both"/>
        <w:rPr>
          <w:rFonts w:ascii="Times New Roman" w:hAnsi="Times New Roman"/>
          <w:sz w:val="28"/>
          <w:szCs w:val="28"/>
        </w:rPr>
      </w:pPr>
    </w:p>
    <w:p w:rsidR="00AC2026" w:rsidRDefault="00AC2026" w:rsidP="00AC2026">
      <w:pPr>
        <w:spacing w:after="0" w:line="240" w:lineRule="auto"/>
        <w:ind w:firstLine="426"/>
        <w:jc w:val="both"/>
        <w:rPr>
          <w:rFonts w:ascii="Times New Roman" w:hAnsi="Times New Roman"/>
          <w:sz w:val="28"/>
          <w:szCs w:val="28"/>
        </w:rPr>
      </w:pPr>
    </w:p>
    <w:p w:rsidR="00AC2026" w:rsidRDefault="00AC2026" w:rsidP="00AC2026">
      <w:pPr>
        <w:spacing w:after="0" w:line="240" w:lineRule="auto"/>
        <w:jc w:val="both"/>
        <w:rPr>
          <w:rFonts w:ascii="Times New Roman" w:hAnsi="Times New Roman"/>
          <w:sz w:val="28"/>
          <w:szCs w:val="28"/>
        </w:rPr>
      </w:pPr>
      <w:r>
        <w:rPr>
          <w:rFonts w:ascii="Times New Roman" w:hAnsi="Times New Roman"/>
          <w:sz w:val="28"/>
          <w:szCs w:val="28"/>
        </w:rPr>
        <w:t xml:space="preserve">      Согласовано:</w:t>
      </w:r>
    </w:p>
    <w:p w:rsidR="00AC2026" w:rsidRDefault="00AC2026" w:rsidP="00AC2026">
      <w:pPr>
        <w:spacing w:after="0" w:line="240" w:lineRule="auto"/>
        <w:jc w:val="both"/>
        <w:rPr>
          <w:rFonts w:ascii="Times New Roman" w:hAnsi="Times New Roman"/>
          <w:sz w:val="28"/>
          <w:szCs w:val="28"/>
        </w:rPr>
      </w:pPr>
      <w:r>
        <w:rPr>
          <w:rFonts w:ascii="Times New Roman" w:hAnsi="Times New Roman"/>
          <w:sz w:val="28"/>
          <w:szCs w:val="28"/>
        </w:rPr>
        <w:t xml:space="preserve">      Методист КГБ ПОУ 16 ____________________ О.Н. Заплавная</w:t>
      </w:r>
    </w:p>
    <w:p w:rsidR="00AC2026" w:rsidRDefault="00AC2026" w:rsidP="00AC2026">
      <w:pPr>
        <w:spacing w:after="0" w:line="240" w:lineRule="auto"/>
        <w:jc w:val="both"/>
        <w:rPr>
          <w:rFonts w:ascii="Times New Roman" w:eastAsia="Times New Roman" w:hAnsi="Times New Roman"/>
          <w:sz w:val="28"/>
          <w:szCs w:val="28"/>
          <w:vertAlign w:val="superscript"/>
        </w:rPr>
      </w:pPr>
      <w:r>
        <w:rPr>
          <w:rFonts w:ascii="Times New Roman" w:hAnsi="Times New Roman"/>
          <w:sz w:val="28"/>
          <w:szCs w:val="28"/>
        </w:rPr>
        <w:t xml:space="preserve"> </w:t>
      </w:r>
      <w:r>
        <w:rPr>
          <w:rFonts w:ascii="Times New Roman" w:hAnsi="Times New Roman"/>
          <w:sz w:val="28"/>
          <w:szCs w:val="28"/>
          <w:vertAlign w:val="superscript"/>
        </w:rPr>
        <w:t xml:space="preserve">                                                                               </w:t>
      </w:r>
      <w:r w:rsidR="004C50D1">
        <w:rPr>
          <w:rFonts w:ascii="Times New Roman" w:hAnsi="Times New Roman"/>
          <w:sz w:val="28"/>
          <w:szCs w:val="28"/>
          <w:vertAlign w:val="superscript"/>
        </w:rPr>
        <w:t xml:space="preserve">          </w:t>
      </w:r>
      <w:r>
        <w:rPr>
          <w:rFonts w:ascii="Times New Roman" w:hAnsi="Times New Roman"/>
          <w:sz w:val="28"/>
          <w:szCs w:val="28"/>
          <w:vertAlign w:val="superscript"/>
        </w:rPr>
        <w:t xml:space="preserve"> (подпись)</w:t>
      </w:r>
    </w:p>
    <w:p w:rsidR="00AC2026" w:rsidRDefault="00AC2026" w:rsidP="00AC2026">
      <w:pPr>
        <w:spacing w:after="0" w:line="240" w:lineRule="auto"/>
        <w:ind w:firstLine="426"/>
        <w:jc w:val="both"/>
        <w:rPr>
          <w:rFonts w:ascii="Times New Roman" w:hAnsi="Times New Roman"/>
          <w:sz w:val="28"/>
          <w:szCs w:val="28"/>
          <w:vertAlign w:val="superscript"/>
        </w:rPr>
      </w:pPr>
    </w:p>
    <w:p w:rsidR="00AC2026" w:rsidRDefault="00AC2026" w:rsidP="00AC2026">
      <w:pPr>
        <w:spacing w:after="0" w:line="240" w:lineRule="auto"/>
        <w:ind w:firstLine="426"/>
        <w:jc w:val="both"/>
        <w:rPr>
          <w:rFonts w:ascii="Times New Roman" w:hAnsi="Times New Roman"/>
          <w:sz w:val="28"/>
          <w:szCs w:val="28"/>
        </w:rPr>
      </w:pPr>
    </w:p>
    <w:p w:rsidR="00AC2026" w:rsidRDefault="00AC2026" w:rsidP="00AC2026">
      <w:pPr>
        <w:spacing w:after="0" w:line="240" w:lineRule="auto"/>
        <w:ind w:firstLine="426"/>
        <w:jc w:val="center"/>
        <w:rPr>
          <w:rFonts w:ascii="Times New Roman" w:hAnsi="Times New Roman"/>
          <w:b/>
          <w:sz w:val="28"/>
          <w:szCs w:val="28"/>
        </w:rPr>
      </w:pPr>
    </w:p>
    <w:p w:rsidR="00AC2026" w:rsidRDefault="00AC2026" w:rsidP="00AC2026">
      <w:pPr>
        <w:spacing w:after="0" w:line="240" w:lineRule="auto"/>
        <w:ind w:firstLine="426"/>
        <w:jc w:val="center"/>
        <w:rPr>
          <w:rFonts w:ascii="Times New Roman" w:hAnsi="Times New Roman"/>
          <w:b/>
          <w:sz w:val="28"/>
          <w:szCs w:val="28"/>
        </w:rPr>
      </w:pPr>
    </w:p>
    <w:p w:rsidR="00AC2026" w:rsidRDefault="00AC2026" w:rsidP="00AC2026">
      <w:pPr>
        <w:spacing w:after="0" w:line="240" w:lineRule="auto"/>
        <w:ind w:firstLine="426"/>
        <w:jc w:val="center"/>
        <w:rPr>
          <w:rFonts w:ascii="Times New Roman" w:hAnsi="Times New Roman"/>
          <w:b/>
          <w:sz w:val="28"/>
          <w:szCs w:val="28"/>
        </w:rPr>
      </w:pPr>
    </w:p>
    <w:p w:rsidR="00AC2026" w:rsidRDefault="00AC2026" w:rsidP="00AC2026">
      <w:pPr>
        <w:spacing w:after="0" w:line="240" w:lineRule="auto"/>
        <w:ind w:firstLine="426"/>
        <w:jc w:val="center"/>
        <w:rPr>
          <w:rFonts w:ascii="Times New Roman" w:hAnsi="Times New Roman"/>
          <w:b/>
          <w:sz w:val="28"/>
          <w:szCs w:val="28"/>
        </w:rPr>
      </w:pPr>
    </w:p>
    <w:p w:rsidR="00AC2026" w:rsidRDefault="00AC2026" w:rsidP="00AC2026">
      <w:pPr>
        <w:spacing w:after="0" w:line="240" w:lineRule="auto"/>
        <w:ind w:firstLine="426"/>
        <w:jc w:val="center"/>
        <w:rPr>
          <w:rFonts w:ascii="Times New Roman" w:hAnsi="Times New Roman"/>
          <w:b/>
          <w:sz w:val="28"/>
          <w:szCs w:val="28"/>
        </w:rPr>
      </w:pPr>
    </w:p>
    <w:p w:rsidR="00AC2026" w:rsidRDefault="00AC2026" w:rsidP="00AC2026">
      <w:pPr>
        <w:spacing w:after="0" w:line="240" w:lineRule="auto"/>
        <w:ind w:firstLine="426"/>
        <w:jc w:val="center"/>
        <w:rPr>
          <w:rFonts w:ascii="Times New Roman" w:hAnsi="Times New Roman"/>
          <w:b/>
          <w:sz w:val="28"/>
          <w:szCs w:val="28"/>
        </w:rPr>
      </w:pPr>
    </w:p>
    <w:p w:rsidR="00AC2026" w:rsidRDefault="00AC2026" w:rsidP="00AC2026">
      <w:pPr>
        <w:spacing w:after="0" w:line="240" w:lineRule="auto"/>
        <w:ind w:firstLine="426"/>
        <w:jc w:val="center"/>
        <w:rPr>
          <w:rFonts w:ascii="Times New Roman" w:hAnsi="Times New Roman"/>
          <w:b/>
          <w:sz w:val="28"/>
          <w:szCs w:val="28"/>
        </w:rPr>
      </w:pPr>
    </w:p>
    <w:p w:rsidR="00AC2026" w:rsidRDefault="00AC2026" w:rsidP="00AC2026">
      <w:pPr>
        <w:spacing w:after="0" w:line="240" w:lineRule="auto"/>
        <w:ind w:firstLine="426"/>
        <w:jc w:val="center"/>
        <w:rPr>
          <w:rFonts w:ascii="Times New Roman" w:hAnsi="Times New Roman"/>
          <w:b/>
          <w:sz w:val="28"/>
          <w:szCs w:val="28"/>
        </w:rPr>
      </w:pPr>
    </w:p>
    <w:p w:rsidR="003C772C" w:rsidRDefault="003C772C" w:rsidP="00AC2026">
      <w:pPr>
        <w:spacing w:after="0" w:line="240" w:lineRule="auto"/>
        <w:ind w:firstLine="426"/>
        <w:jc w:val="center"/>
        <w:rPr>
          <w:rFonts w:ascii="Times New Roman" w:hAnsi="Times New Roman"/>
          <w:b/>
          <w:sz w:val="28"/>
          <w:szCs w:val="28"/>
        </w:rPr>
      </w:pPr>
    </w:p>
    <w:p w:rsidR="003C772C" w:rsidRDefault="003C772C" w:rsidP="00AC2026">
      <w:pPr>
        <w:spacing w:after="0" w:line="240" w:lineRule="auto"/>
        <w:ind w:firstLine="426"/>
        <w:jc w:val="center"/>
        <w:rPr>
          <w:rFonts w:ascii="Times New Roman" w:hAnsi="Times New Roman"/>
          <w:b/>
          <w:sz w:val="28"/>
          <w:szCs w:val="28"/>
        </w:rPr>
      </w:pPr>
    </w:p>
    <w:p w:rsidR="003C772C" w:rsidRDefault="003C772C" w:rsidP="00AC2026">
      <w:pPr>
        <w:spacing w:after="0" w:line="240" w:lineRule="auto"/>
        <w:ind w:firstLine="426"/>
        <w:jc w:val="center"/>
        <w:rPr>
          <w:rFonts w:ascii="Times New Roman" w:hAnsi="Times New Roman"/>
          <w:b/>
          <w:sz w:val="28"/>
          <w:szCs w:val="28"/>
        </w:rPr>
      </w:pPr>
    </w:p>
    <w:p w:rsidR="003C772C" w:rsidRDefault="003C772C" w:rsidP="00AC2026">
      <w:pPr>
        <w:spacing w:after="0" w:line="240" w:lineRule="auto"/>
        <w:ind w:firstLine="426"/>
        <w:jc w:val="center"/>
        <w:rPr>
          <w:rFonts w:ascii="Times New Roman" w:hAnsi="Times New Roman"/>
          <w:b/>
          <w:sz w:val="28"/>
          <w:szCs w:val="28"/>
        </w:rPr>
      </w:pPr>
    </w:p>
    <w:p w:rsidR="003C772C" w:rsidRDefault="003C772C" w:rsidP="00AC2026">
      <w:pPr>
        <w:spacing w:after="0" w:line="240" w:lineRule="auto"/>
        <w:ind w:firstLine="426"/>
        <w:jc w:val="center"/>
        <w:rPr>
          <w:rFonts w:ascii="Times New Roman" w:hAnsi="Times New Roman"/>
          <w:b/>
          <w:sz w:val="28"/>
          <w:szCs w:val="28"/>
        </w:rPr>
      </w:pPr>
    </w:p>
    <w:p w:rsidR="003C772C" w:rsidRDefault="003C772C" w:rsidP="00AC2026">
      <w:pPr>
        <w:spacing w:after="0" w:line="240" w:lineRule="auto"/>
        <w:ind w:firstLine="426"/>
        <w:jc w:val="center"/>
        <w:rPr>
          <w:rFonts w:ascii="Times New Roman" w:hAnsi="Times New Roman"/>
          <w:b/>
          <w:sz w:val="28"/>
          <w:szCs w:val="28"/>
        </w:rPr>
      </w:pPr>
    </w:p>
    <w:p w:rsidR="00147702" w:rsidRDefault="00147702" w:rsidP="00147702">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B447B5" w:rsidRPr="00BF4D17" w:rsidRDefault="00B447B5" w:rsidP="00147702">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147702" w:rsidRPr="00BF4D17" w:rsidRDefault="00147702" w:rsidP="00147702">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147702" w:rsidRPr="00BF4D17" w:rsidRDefault="00147702" w:rsidP="00147702">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147702" w:rsidRPr="00BF4D17" w:rsidRDefault="00147702" w:rsidP="00147702">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331125" w:rsidRPr="00BF4D17" w:rsidRDefault="00331125" w:rsidP="00331125">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331125" w:rsidRPr="008046C6" w:rsidRDefault="00331125" w:rsidP="00331125">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8046C6">
        <w:rPr>
          <w:rFonts w:ascii="Times New Roman" w:eastAsia="Calibri" w:hAnsi="Times New Roman" w:cs="Times New Roman"/>
          <w:b/>
          <w:sz w:val="24"/>
          <w:szCs w:val="24"/>
          <w:lang w:eastAsia="ru-RU"/>
        </w:rPr>
        <w:lastRenderedPageBreak/>
        <w:t>СОДЕРЖАНИЕ</w:t>
      </w:r>
    </w:p>
    <w:p w:rsidR="00331125" w:rsidRPr="00BF4D17" w:rsidRDefault="00331125" w:rsidP="00331125">
      <w:pPr>
        <w:tabs>
          <w:tab w:val="left" w:leader="dot" w:pos="259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31125" w:rsidRPr="00BF4D17" w:rsidRDefault="00331125" w:rsidP="00331125">
      <w:pPr>
        <w:tabs>
          <w:tab w:val="left" w:leader="dot" w:pos="2592"/>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F4D17">
        <w:rPr>
          <w:rFonts w:ascii="Times New Roman" w:eastAsia="Times New Roman" w:hAnsi="Times New Roman" w:cs="Times New Roman"/>
          <w:sz w:val="28"/>
          <w:szCs w:val="28"/>
          <w:lang w:eastAsia="ru-RU"/>
        </w:rPr>
        <w:t>1.</w:t>
      </w:r>
      <w:r w:rsidRPr="00BF4D17">
        <w:rPr>
          <w:rFonts w:ascii="Times New Roman" w:eastAsia="Times New Roman" w:hAnsi="Times New Roman" w:cs="Times New Roman"/>
          <w:color w:val="000000"/>
          <w:sz w:val="28"/>
          <w:szCs w:val="28"/>
          <w:lang w:eastAsia="ru-RU"/>
        </w:rPr>
        <w:t xml:space="preserve">Пояснительная записка </w:t>
      </w:r>
    </w:p>
    <w:p w:rsidR="00331125" w:rsidRPr="00BF4D17" w:rsidRDefault="00331125" w:rsidP="00331125">
      <w:pPr>
        <w:tabs>
          <w:tab w:val="left" w:leader="dot" w:pos="8741"/>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F4D17">
        <w:rPr>
          <w:rFonts w:ascii="Times New Roman" w:eastAsia="Times New Roman" w:hAnsi="Times New Roman" w:cs="Times New Roman"/>
          <w:color w:val="000000"/>
          <w:sz w:val="28"/>
          <w:szCs w:val="28"/>
          <w:lang w:eastAsia="ru-RU"/>
        </w:rPr>
        <w:t>2.Общая характеристика учебной дисциплины «</w:t>
      </w:r>
      <w:r w:rsidRPr="00BF4D17">
        <w:rPr>
          <w:rFonts w:ascii="Times New Roman" w:eastAsia="Times New Roman" w:hAnsi="Times New Roman" w:cs="Franklin Gothic Book"/>
          <w:sz w:val="28"/>
          <w:szCs w:val="28"/>
          <w:lang w:eastAsia="ru-RU"/>
        </w:rPr>
        <w:t>Право</w:t>
      </w:r>
      <w:r w:rsidRPr="00BF4D17">
        <w:rPr>
          <w:rFonts w:ascii="Times New Roman" w:eastAsia="Times New Roman" w:hAnsi="Times New Roman" w:cs="Times New Roman"/>
          <w:color w:val="000000"/>
          <w:sz w:val="28"/>
          <w:szCs w:val="28"/>
          <w:lang w:eastAsia="ru-RU"/>
        </w:rPr>
        <w:t>»</w:t>
      </w:r>
    </w:p>
    <w:p w:rsidR="00331125" w:rsidRPr="00BF4D17" w:rsidRDefault="00331125" w:rsidP="00331125">
      <w:pPr>
        <w:tabs>
          <w:tab w:val="left" w:leader="dot" w:pos="5069"/>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F4D17">
        <w:rPr>
          <w:rFonts w:ascii="Times New Roman" w:eastAsia="Times New Roman" w:hAnsi="Times New Roman" w:cs="Times New Roman"/>
          <w:color w:val="000000"/>
          <w:sz w:val="28"/>
          <w:szCs w:val="28"/>
          <w:lang w:eastAsia="ru-RU"/>
        </w:rPr>
        <w:t>3.Место учебной дисциплины в учебном плане</w:t>
      </w:r>
    </w:p>
    <w:p w:rsidR="00331125" w:rsidRPr="00BF4D17" w:rsidRDefault="00331125" w:rsidP="00331125">
      <w:pPr>
        <w:tabs>
          <w:tab w:val="left" w:leader="dot" w:pos="8741"/>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F4D17">
        <w:rPr>
          <w:rFonts w:ascii="Times New Roman" w:eastAsia="Times New Roman" w:hAnsi="Times New Roman" w:cs="Times New Roman"/>
          <w:color w:val="000000"/>
          <w:sz w:val="28"/>
          <w:szCs w:val="28"/>
          <w:lang w:eastAsia="ru-RU"/>
        </w:rPr>
        <w:t>4.Результаты освоения учебной дисциплины</w:t>
      </w:r>
    </w:p>
    <w:p w:rsidR="00331125" w:rsidRPr="00BF4D17" w:rsidRDefault="00331125" w:rsidP="00331125">
      <w:pPr>
        <w:tabs>
          <w:tab w:val="left" w:leader="dot" w:pos="8741"/>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F4D17">
        <w:rPr>
          <w:rFonts w:ascii="Times New Roman" w:eastAsia="Times New Roman" w:hAnsi="Times New Roman" w:cs="Times New Roman"/>
          <w:color w:val="000000"/>
          <w:sz w:val="28"/>
          <w:szCs w:val="28"/>
          <w:lang w:eastAsia="ru-RU"/>
        </w:rPr>
        <w:t>5.Содержание учебной дисциплины</w:t>
      </w:r>
    </w:p>
    <w:p w:rsidR="00331125" w:rsidRPr="00BF4D17" w:rsidRDefault="00331125" w:rsidP="00331125">
      <w:pPr>
        <w:tabs>
          <w:tab w:val="left" w:leader="dot" w:pos="8741"/>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F4D17">
        <w:rPr>
          <w:rFonts w:ascii="Times New Roman" w:eastAsia="Times New Roman" w:hAnsi="Times New Roman" w:cs="Times New Roman"/>
          <w:color w:val="000000"/>
          <w:sz w:val="28"/>
          <w:szCs w:val="28"/>
          <w:lang w:eastAsia="ru-RU"/>
        </w:rPr>
        <w:t>6.Темы рефератов (докладов), индивидуальных проектов</w:t>
      </w:r>
    </w:p>
    <w:p w:rsidR="00331125" w:rsidRPr="00BF4D17" w:rsidRDefault="00331125" w:rsidP="00331125">
      <w:pPr>
        <w:tabs>
          <w:tab w:val="left" w:leader="dot" w:pos="8587"/>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F4D17">
        <w:rPr>
          <w:rFonts w:ascii="Times New Roman" w:eastAsia="Times New Roman" w:hAnsi="Times New Roman" w:cs="Times New Roman"/>
          <w:color w:val="000000"/>
          <w:sz w:val="28"/>
          <w:szCs w:val="28"/>
          <w:lang w:eastAsia="ru-RU"/>
        </w:rPr>
        <w:t>7.Тематическое планирование</w:t>
      </w:r>
    </w:p>
    <w:p w:rsidR="00331125" w:rsidRPr="00BF4D17" w:rsidRDefault="00331125" w:rsidP="00331125">
      <w:pPr>
        <w:tabs>
          <w:tab w:val="left" w:leader="dot" w:pos="8587"/>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F4D17">
        <w:rPr>
          <w:rFonts w:ascii="Times New Roman" w:eastAsia="Times New Roman" w:hAnsi="Times New Roman" w:cs="Times New Roman"/>
          <w:color w:val="000000"/>
          <w:sz w:val="28"/>
          <w:szCs w:val="28"/>
          <w:lang w:eastAsia="ru-RU"/>
        </w:rPr>
        <w:t>8.</w:t>
      </w:r>
      <w:r w:rsidR="001E6602">
        <w:rPr>
          <w:rFonts w:ascii="Times New Roman" w:eastAsia="Times New Roman" w:hAnsi="Times New Roman" w:cs="Times New Roman"/>
          <w:color w:val="000000"/>
          <w:sz w:val="28"/>
          <w:szCs w:val="28"/>
          <w:lang w:eastAsia="ru-RU"/>
        </w:rPr>
        <w:t xml:space="preserve"> </w:t>
      </w:r>
      <w:r w:rsidRPr="00BF4D17">
        <w:rPr>
          <w:rFonts w:ascii="Times New Roman" w:eastAsia="Times New Roman" w:hAnsi="Times New Roman" w:cs="Times New Roman"/>
          <w:color w:val="000000"/>
          <w:sz w:val="28"/>
          <w:szCs w:val="28"/>
          <w:lang w:eastAsia="ru-RU"/>
        </w:rPr>
        <w:t>Практическая работа</w:t>
      </w:r>
    </w:p>
    <w:p w:rsidR="00331125" w:rsidRPr="00BF4D17" w:rsidRDefault="001E6602" w:rsidP="00331125">
      <w:pPr>
        <w:tabs>
          <w:tab w:val="left" w:leader="dot" w:pos="8592"/>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00331125" w:rsidRPr="00BF4D17">
        <w:rPr>
          <w:rFonts w:ascii="Times New Roman" w:eastAsia="Times New Roman" w:hAnsi="Times New Roman" w:cs="Times New Roman"/>
          <w:color w:val="000000"/>
          <w:sz w:val="28"/>
          <w:szCs w:val="28"/>
          <w:lang w:eastAsia="ru-RU"/>
        </w:rPr>
        <w:t>.Характеристика основных видов учебной деятельности студентов</w:t>
      </w:r>
    </w:p>
    <w:p w:rsidR="00331125" w:rsidRPr="00BF4D17" w:rsidRDefault="001E6602" w:rsidP="0033112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331125" w:rsidRPr="00BF4D17">
        <w:rPr>
          <w:rFonts w:ascii="Times New Roman" w:eastAsia="Times New Roman" w:hAnsi="Times New Roman" w:cs="Times New Roman"/>
          <w:color w:val="000000"/>
          <w:sz w:val="28"/>
          <w:szCs w:val="28"/>
          <w:lang w:eastAsia="ru-RU"/>
        </w:rPr>
        <w:t>.Учебно-методическое и материально-техническое обеспечение программы учебной дисциплины «</w:t>
      </w:r>
      <w:r w:rsidR="00331125" w:rsidRPr="00BF4D17">
        <w:rPr>
          <w:rFonts w:ascii="Times New Roman" w:eastAsia="Times New Roman" w:hAnsi="Times New Roman" w:cs="Franklin Gothic Book"/>
          <w:sz w:val="28"/>
          <w:szCs w:val="28"/>
          <w:lang w:eastAsia="ru-RU"/>
        </w:rPr>
        <w:t>Право</w:t>
      </w:r>
      <w:r w:rsidR="00331125" w:rsidRPr="00BF4D17">
        <w:rPr>
          <w:rFonts w:ascii="Times New Roman" w:eastAsia="Times New Roman" w:hAnsi="Times New Roman" w:cs="Times New Roman"/>
          <w:color w:val="000000"/>
          <w:sz w:val="28"/>
          <w:szCs w:val="28"/>
          <w:lang w:eastAsia="ru-RU"/>
        </w:rPr>
        <w:t>»</w:t>
      </w:r>
    </w:p>
    <w:p w:rsidR="00331125" w:rsidRPr="00BF4D17" w:rsidRDefault="001E6602" w:rsidP="00331125">
      <w:pPr>
        <w:tabs>
          <w:tab w:val="left" w:leader="dot" w:pos="2966"/>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331125" w:rsidRPr="00BF4D17">
        <w:rPr>
          <w:rFonts w:ascii="Times New Roman" w:eastAsia="Times New Roman" w:hAnsi="Times New Roman" w:cs="Times New Roman"/>
          <w:color w:val="000000"/>
          <w:sz w:val="28"/>
          <w:szCs w:val="28"/>
          <w:lang w:eastAsia="ru-RU"/>
        </w:rPr>
        <w:t xml:space="preserve">.Литература </w:t>
      </w: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Default="00147702" w:rsidP="00147702">
      <w:pPr>
        <w:spacing w:after="0" w:line="240" w:lineRule="auto"/>
        <w:rPr>
          <w:rFonts w:ascii="Times New Roman" w:eastAsia="Calibri" w:hAnsi="Times New Roman" w:cs="Times New Roman"/>
          <w:sz w:val="28"/>
          <w:szCs w:val="28"/>
        </w:rPr>
      </w:pPr>
    </w:p>
    <w:p w:rsidR="001E6602" w:rsidRPr="00BF4D17" w:rsidRDefault="001E66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Default="00147702" w:rsidP="00147702">
      <w:pPr>
        <w:spacing w:after="0" w:line="240" w:lineRule="auto"/>
        <w:rPr>
          <w:rFonts w:ascii="Times New Roman" w:eastAsia="Calibri" w:hAnsi="Times New Roman" w:cs="Times New Roman"/>
          <w:sz w:val="28"/>
          <w:szCs w:val="28"/>
        </w:rPr>
      </w:pPr>
    </w:p>
    <w:p w:rsidR="001B4B5B" w:rsidRDefault="001B4B5B" w:rsidP="00147702">
      <w:pPr>
        <w:spacing w:after="0" w:line="240" w:lineRule="auto"/>
        <w:rPr>
          <w:rFonts w:ascii="Times New Roman" w:eastAsia="Calibri" w:hAnsi="Times New Roman" w:cs="Times New Roman"/>
          <w:sz w:val="28"/>
          <w:szCs w:val="28"/>
        </w:rPr>
      </w:pPr>
    </w:p>
    <w:p w:rsidR="001B4B5B" w:rsidRDefault="001B4B5B" w:rsidP="00147702">
      <w:pPr>
        <w:spacing w:after="0" w:line="240" w:lineRule="auto"/>
        <w:rPr>
          <w:rFonts w:ascii="Times New Roman" w:eastAsia="Calibri" w:hAnsi="Times New Roman" w:cs="Times New Roman"/>
          <w:sz w:val="28"/>
          <w:szCs w:val="28"/>
        </w:rPr>
      </w:pPr>
    </w:p>
    <w:p w:rsidR="001B4B5B" w:rsidRDefault="001B4B5B" w:rsidP="00147702">
      <w:pPr>
        <w:spacing w:after="0" w:line="240" w:lineRule="auto"/>
        <w:rPr>
          <w:rFonts w:ascii="Times New Roman" w:eastAsia="Calibri" w:hAnsi="Times New Roman" w:cs="Times New Roman"/>
          <w:sz w:val="28"/>
          <w:szCs w:val="28"/>
        </w:rPr>
      </w:pPr>
    </w:p>
    <w:p w:rsidR="001B4B5B" w:rsidRDefault="001B4B5B" w:rsidP="00147702">
      <w:pPr>
        <w:spacing w:after="0" w:line="240" w:lineRule="auto"/>
        <w:rPr>
          <w:rFonts w:ascii="Times New Roman" w:eastAsia="Calibri" w:hAnsi="Times New Roman" w:cs="Times New Roman"/>
          <w:sz w:val="28"/>
          <w:szCs w:val="28"/>
        </w:rPr>
      </w:pPr>
    </w:p>
    <w:p w:rsidR="001B4B5B" w:rsidRDefault="001B4B5B" w:rsidP="00147702">
      <w:pPr>
        <w:spacing w:after="0" w:line="240" w:lineRule="auto"/>
        <w:rPr>
          <w:rFonts w:ascii="Times New Roman" w:eastAsia="Calibri" w:hAnsi="Times New Roman" w:cs="Times New Roman"/>
          <w:sz w:val="28"/>
          <w:szCs w:val="28"/>
        </w:rPr>
      </w:pPr>
    </w:p>
    <w:p w:rsidR="001B4B5B" w:rsidRPr="00BF4D17" w:rsidRDefault="001B4B5B"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147702" w:rsidRPr="00BF4D17" w:rsidRDefault="00147702" w:rsidP="00147702">
      <w:pPr>
        <w:spacing w:after="0" w:line="240" w:lineRule="auto"/>
        <w:rPr>
          <w:rFonts w:ascii="Times New Roman" w:eastAsia="Calibri" w:hAnsi="Times New Roman" w:cs="Times New Roman"/>
          <w:sz w:val="28"/>
          <w:szCs w:val="28"/>
        </w:rPr>
      </w:pPr>
    </w:p>
    <w:p w:rsidR="00331125" w:rsidRPr="003C772C" w:rsidRDefault="00331125" w:rsidP="00331125">
      <w:pPr>
        <w:autoSpaceDE w:val="0"/>
        <w:autoSpaceDN w:val="0"/>
        <w:adjustRightInd w:val="0"/>
        <w:spacing w:after="0" w:line="240" w:lineRule="auto"/>
        <w:jc w:val="center"/>
        <w:rPr>
          <w:rFonts w:ascii="Times New Roman" w:eastAsia="Calibri" w:hAnsi="Times New Roman" w:cs="FranklinGothicDemiC"/>
          <w:b/>
          <w:sz w:val="24"/>
          <w:szCs w:val="36"/>
        </w:rPr>
      </w:pPr>
      <w:r w:rsidRPr="003C772C">
        <w:rPr>
          <w:rFonts w:ascii="Times New Roman" w:eastAsia="Calibri" w:hAnsi="Times New Roman" w:cs="FranklinGothicDemiC"/>
          <w:b/>
          <w:sz w:val="24"/>
          <w:szCs w:val="36"/>
        </w:rPr>
        <w:lastRenderedPageBreak/>
        <w:t>1. ПОЯСНИТЕЛЬНАЯ ЗАПИСКА</w:t>
      </w:r>
    </w:p>
    <w:p w:rsidR="00331125" w:rsidRPr="00BF4D17" w:rsidRDefault="00331125" w:rsidP="00331125">
      <w:pPr>
        <w:autoSpaceDE w:val="0"/>
        <w:autoSpaceDN w:val="0"/>
        <w:adjustRightInd w:val="0"/>
        <w:spacing w:after="0" w:line="240" w:lineRule="auto"/>
        <w:jc w:val="center"/>
        <w:rPr>
          <w:rFonts w:ascii="Times New Roman" w:eastAsia="Calibri" w:hAnsi="Times New Roman" w:cs="FranklinGothicDemiC"/>
          <w:b/>
          <w:sz w:val="28"/>
          <w:szCs w:val="36"/>
        </w:rPr>
      </w:pP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Программа общеобразовательной учебной дисциплины «Право» предназначена для изучения права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w:t>
      </w:r>
    </w:p>
    <w:p w:rsidR="002C03C6" w:rsidRDefault="002C03C6" w:rsidP="002C03C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2C03C6">
        <w:rPr>
          <w:rFonts w:ascii="Times New Roman" w:eastAsia="Calibri" w:hAnsi="Times New Roman" w:cs="SchoolBookCSanPin-Regular"/>
          <w:sz w:val="28"/>
          <w:szCs w:val="21"/>
        </w:rPr>
        <w:t>Программа разработана на основе требований ФГОС среднего общего образования,</w:t>
      </w:r>
      <w:r>
        <w:rPr>
          <w:rFonts w:ascii="Times New Roman" w:eastAsia="Calibri" w:hAnsi="Times New Roman" w:cs="SchoolBookCSanPin-Regular"/>
          <w:sz w:val="28"/>
          <w:szCs w:val="21"/>
        </w:rPr>
        <w:t xml:space="preserve"> </w:t>
      </w:r>
      <w:r w:rsidRPr="002C03C6">
        <w:rPr>
          <w:rFonts w:ascii="Times New Roman" w:eastAsia="Calibri" w:hAnsi="Times New Roman" w:cs="SchoolBookCSanPin-Regular"/>
          <w:sz w:val="28"/>
          <w:szCs w:val="21"/>
        </w:rPr>
        <w:t>предъявляемых к структуре, содержанию и результатам освоения учебной дисциплины</w:t>
      </w:r>
      <w:r>
        <w:rPr>
          <w:rFonts w:ascii="Times New Roman" w:eastAsia="Calibri" w:hAnsi="Times New Roman" w:cs="SchoolBookCSanPin-Regular"/>
          <w:sz w:val="28"/>
          <w:szCs w:val="21"/>
        </w:rPr>
        <w:t xml:space="preserve"> </w:t>
      </w:r>
      <w:r w:rsidRPr="002C03C6">
        <w:rPr>
          <w:rFonts w:ascii="Times New Roman" w:eastAsia="Calibri" w:hAnsi="Times New Roman" w:cs="SchoolBookCSanPin-Regular"/>
          <w:sz w:val="28"/>
          <w:szCs w:val="21"/>
        </w:rPr>
        <w:t>«Право», в соответствии с Рекомендациями по организации получения среднего общего</w:t>
      </w:r>
      <w:r>
        <w:rPr>
          <w:rFonts w:ascii="Times New Roman" w:eastAsia="Calibri" w:hAnsi="Times New Roman" w:cs="SchoolBookCSanPin-Regular"/>
          <w:sz w:val="28"/>
          <w:szCs w:val="21"/>
        </w:rPr>
        <w:t xml:space="preserve"> </w:t>
      </w:r>
      <w:r w:rsidRPr="002C03C6">
        <w:rPr>
          <w:rFonts w:ascii="Times New Roman" w:eastAsia="Calibri" w:hAnsi="Times New Roman" w:cs="SchoolBookCSanPin-Regular"/>
          <w:sz w:val="28"/>
          <w:szCs w:val="21"/>
        </w:rPr>
        <w:t>образования в пределах освоения образовательных программ среднего профессионального</w:t>
      </w:r>
      <w:r>
        <w:rPr>
          <w:rFonts w:ascii="Times New Roman" w:eastAsia="Calibri" w:hAnsi="Times New Roman" w:cs="SchoolBookCSanPin-Regular"/>
          <w:sz w:val="28"/>
          <w:szCs w:val="21"/>
        </w:rPr>
        <w:t xml:space="preserve"> </w:t>
      </w:r>
      <w:r w:rsidRPr="002C03C6">
        <w:rPr>
          <w:rFonts w:ascii="Times New Roman" w:eastAsia="Calibri" w:hAnsi="Times New Roman" w:cs="SchoolBookCSanPin-Regular"/>
          <w:sz w:val="28"/>
          <w:szCs w:val="21"/>
        </w:rPr>
        <w:t>образования на базе основного общего образования с</w:t>
      </w:r>
      <w:r>
        <w:rPr>
          <w:rFonts w:ascii="Times New Roman" w:eastAsia="Calibri" w:hAnsi="Times New Roman" w:cs="SchoolBookCSanPin-Regular"/>
          <w:sz w:val="28"/>
          <w:szCs w:val="21"/>
        </w:rPr>
        <w:t xml:space="preserve"> </w:t>
      </w:r>
      <w:r w:rsidRPr="002C03C6">
        <w:rPr>
          <w:rFonts w:ascii="Times New Roman" w:eastAsia="Calibri" w:hAnsi="Times New Roman" w:cs="SchoolBookCSanPin-Regular"/>
          <w:sz w:val="28"/>
          <w:szCs w:val="21"/>
        </w:rPr>
        <w:t>учетом Примерной</w:t>
      </w:r>
      <w:r>
        <w:rPr>
          <w:rFonts w:ascii="Times New Roman" w:eastAsia="Calibri" w:hAnsi="Times New Roman" w:cs="SchoolBookCSanPin-Regular"/>
          <w:sz w:val="28"/>
          <w:szCs w:val="21"/>
        </w:rPr>
        <w:t xml:space="preserve"> </w:t>
      </w:r>
      <w:r w:rsidRPr="002C03C6">
        <w:rPr>
          <w:rFonts w:ascii="Times New Roman" w:eastAsia="Calibri" w:hAnsi="Times New Roman" w:cs="SchoolBookCSanPin-Regular"/>
          <w:sz w:val="28"/>
          <w:szCs w:val="21"/>
        </w:rPr>
        <w:t>основной образовательной программы среднего общего образования,</w:t>
      </w:r>
      <w:r>
        <w:rPr>
          <w:rFonts w:ascii="Times New Roman" w:eastAsia="Calibri" w:hAnsi="Times New Roman" w:cs="SchoolBookCSanPin-Regular"/>
          <w:sz w:val="28"/>
          <w:szCs w:val="21"/>
        </w:rPr>
        <w:t xml:space="preserve"> </w:t>
      </w:r>
      <w:r w:rsidRPr="002C03C6">
        <w:rPr>
          <w:rFonts w:ascii="Times New Roman" w:eastAsia="Calibri" w:hAnsi="Times New Roman" w:cs="SchoolBookCSanPin-Regular"/>
          <w:sz w:val="28"/>
          <w:szCs w:val="21"/>
        </w:rPr>
        <w:t>одобренной решением федерального учебно-методического объединения по</w:t>
      </w:r>
      <w:r>
        <w:rPr>
          <w:rFonts w:ascii="Times New Roman" w:eastAsia="Calibri" w:hAnsi="Times New Roman" w:cs="SchoolBookCSanPin-Regular"/>
          <w:sz w:val="28"/>
          <w:szCs w:val="21"/>
        </w:rPr>
        <w:t xml:space="preserve"> </w:t>
      </w:r>
      <w:r w:rsidRPr="002C03C6">
        <w:rPr>
          <w:rFonts w:ascii="Times New Roman" w:eastAsia="Calibri" w:hAnsi="Times New Roman" w:cs="SchoolBookCSanPin-Regular"/>
          <w:sz w:val="28"/>
          <w:szCs w:val="21"/>
        </w:rPr>
        <w:t>общему образованию (протокол от 28 июня 2016 г. № 2/16-з)</w:t>
      </w:r>
      <w:r>
        <w:rPr>
          <w:rFonts w:ascii="Times New Roman" w:eastAsia="Calibri" w:hAnsi="Times New Roman" w:cs="SchoolBookCSanPin-Regular"/>
          <w:sz w:val="28"/>
          <w:szCs w:val="21"/>
        </w:rPr>
        <w:t>.</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Bold"/>
          <w:bCs/>
          <w:sz w:val="28"/>
          <w:szCs w:val="21"/>
        </w:rPr>
      </w:pPr>
      <w:r w:rsidRPr="00BF4D17">
        <w:rPr>
          <w:rFonts w:ascii="Times New Roman" w:eastAsia="Calibri" w:hAnsi="Times New Roman" w:cs="SchoolBookCSanPin-Regular"/>
          <w:sz w:val="28"/>
          <w:szCs w:val="21"/>
        </w:rPr>
        <w:t xml:space="preserve">Содержание программы «Право» направлено на достижение следующих </w:t>
      </w:r>
      <w:r w:rsidRPr="00BF4D17">
        <w:rPr>
          <w:rFonts w:ascii="Times New Roman" w:eastAsia="Calibri" w:hAnsi="Times New Roman" w:cs="SchoolBookCSanPin-Bold"/>
          <w:bCs/>
          <w:sz w:val="28"/>
          <w:szCs w:val="21"/>
        </w:rPr>
        <w:t>целей:</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формирование правосознания и правовой культуры, социально-правовой активности, внутренней убежденности в необходимости соблюдения норм права, осознании себя полноправным членом общества, имеющим гарантированные законом права и свободы; содействие развитию профессиональных склонностей;</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воспитание гражданской ответственности и чувства собственного достоинства, дисциплинированности, уважения к правам и свободам другого человека, демократическим правовым ценностям и институтам, правопорядку;</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освоение системы знаний о праве как науке, о принципах, нормах и институтах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овладение умениями, необходимыми для применения приобретенных знаний для решения практических задач в социально-правовой сфере, продолжения обучения в системе профессионального образования;</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событий с точки зрения их соответствия закону, к самостоятельному принятию решений, правомерной реализации гражданской позиции и несению ответственности.</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w:t>
      </w:r>
      <w:r w:rsidR="002C03C6">
        <w:rPr>
          <w:rFonts w:ascii="Times New Roman" w:eastAsia="Calibri" w:hAnsi="Times New Roman" w:cs="SchoolBookCSanPin-Regular"/>
          <w:sz w:val="28"/>
          <w:szCs w:val="21"/>
        </w:rPr>
        <w:t>-</w:t>
      </w:r>
      <w:r w:rsidRPr="00BF4D17">
        <w:rPr>
          <w:rFonts w:ascii="Times New Roman" w:eastAsia="Calibri" w:hAnsi="Times New Roman" w:cs="SchoolBookCSanPin-Regular"/>
          <w:sz w:val="28"/>
          <w:szCs w:val="21"/>
        </w:rPr>
        <w:t xml:space="preserve"> программы подготовки квалифицированных рабочих, служащих.</w:t>
      </w: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4"/>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FranklinGothicMediumC"/>
          <w:b/>
          <w:sz w:val="28"/>
          <w:szCs w:val="28"/>
        </w:rPr>
      </w:pPr>
    </w:p>
    <w:p w:rsidR="00331125" w:rsidRPr="002C03C6" w:rsidRDefault="00331125" w:rsidP="00331125">
      <w:pPr>
        <w:autoSpaceDE w:val="0"/>
        <w:autoSpaceDN w:val="0"/>
        <w:adjustRightInd w:val="0"/>
        <w:spacing w:after="0" w:line="240" w:lineRule="auto"/>
        <w:jc w:val="center"/>
        <w:rPr>
          <w:rFonts w:ascii="Times New Roman" w:eastAsia="Calibri" w:hAnsi="Times New Roman" w:cs="FranklinGothicMediumC"/>
          <w:b/>
          <w:sz w:val="24"/>
          <w:szCs w:val="28"/>
        </w:rPr>
      </w:pPr>
      <w:r w:rsidRPr="002C03C6">
        <w:rPr>
          <w:rFonts w:ascii="Times New Roman" w:eastAsia="Calibri" w:hAnsi="Times New Roman" w:cs="FranklinGothicMediumC"/>
          <w:b/>
          <w:sz w:val="24"/>
          <w:szCs w:val="28"/>
        </w:rPr>
        <w:lastRenderedPageBreak/>
        <w:t>2. ОБЩАЯ ХАРАКТЕРИСТИКА УЧЕБНОЙ ДИСЦИПЛИНЫ «ПРАВО»</w:t>
      </w:r>
    </w:p>
    <w:p w:rsidR="00331125" w:rsidRPr="00BF4D17" w:rsidRDefault="00331125" w:rsidP="00331125">
      <w:pPr>
        <w:autoSpaceDE w:val="0"/>
        <w:autoSpaceDN w:val="0"/>
        <w:adjustRightInd w:val="0"/>
        <w:spacing w:after="0" w:line="240" w:lineRule="auto"/>
        <w:jc w:val="both"/>
        <w:rPr>
          <w:rFonts w:ascii="Times New Roman" w:eastAsia="Calibri" w:hAnsi="Times New Roman" w:cs="FranklinGothicMediumC"/>
          <w:b/>
          <w:sz w:val="28"/>
          <w:szCs w:val="28"/>
        </w:rPr>
      </w:pP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учебной дисциплины «Право»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обучающимися, объеме и</w:t>
      </w:r>
      <w:r w:rsidR="002C03C6">
        <w:rPr>
          <w:rFonts w:ascii="Times New Roman" w:eastAsia="Calibri" w:hAnsi="Times New Roman" w:cs="SchoolBookCSanPin-Regular"/>
          <w:sz w:val="28"/>
          <w:szCs w:val="21"/>
        </w:rPr>
        <w:t xml:space="preserve"> характере практических занятий</w:t>
      </w:r>
      <w:r w:rsidRPr="00BF4D17">
        <w:rPr>
          <w:rFonts w:ascii="Times New Roman" w:eastAsia="Calibri" w:hAnsi="Times New Roman" w:cs="SchoolBookCSanPin-Regular"/>
          <w:sz w:val="28"/>
          <w:szCs w:val="21"/>
        </w:rPr>
        <w:t>.</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При освоении профессий СПО социально-экономического профиля профессионального образования право изучается более углубленно как профильная учебная дисциплина, учитывающая специфику осваиваемых профессий.</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Приоритетным направлением содержания обучения является формирование правовой компетентности студентов, предполагающей не только правовую грамотность, но и правовую активность, умение быстро находить правильное решение возникающих проблем, ориентироваться в правовом пространстве. Правовая компетенция представляет собой комплексную характеристику, интегрирующую не только знания, ценностные установки, навыки правового поведения обучающихся, но и приобретение опыта деятельности, необходимого каждому в повседневной жизни, в процессе социальной практики, в рамках выполнения различных социальных ролей (гражданина, налогоплательщика, избирателя, члена семьи, собственника, потребителя, работника).</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Содержание учебной дисциплины предусматривает развитие у обучающихся учебных умений и навыков, универсальных способов деятельности, акцентирует внимание на формировании опыта самостоятельной работы с правовой информацией, источниками права, в том числе с нормативными правовыми актами, необходимыми для обеспечения правовой защиты и поддержки в профессиональной деятельности.</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Отбор содержания учебного материала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студентам успешную адаптацию к социальной реальности, профессиональной деятельности, исполнению общегражданских ролей.</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Отличительными особенностями обучения являются:</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практико-ориентированный подход к изложению и применению правовой информации в реальной жизни;</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усиление акцента на формировании правовой грамотности лиц, имеющих, как правило, недостаточный уровень правовой компетентности;</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создание условий адаптации к социальной действительности и будущей профессиональной деятельности;</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акцентирование внимания на вопросах российской правовой системы в контексте ее интеграции в международное сообщество;</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формирование уважения к праву и государственно-правовым институтам с целью обеспечения профилактики правонарушений в молодежной среде;</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lastRenderedPageBreak/>
        <w:t xml:space="preserve">- </w:t>
      </w:r>
      <w:r w:rsidRPr="00BF4D17">
        <w:rPr>
          <w:rFonts w:ascii="Times New Roman" w:eastAsia="Calibri" w:hAnsi="Times New Roman" w:cs="SchoolBookCSanPin-Regular"/>
          <w:sz w:val="28"/>
          <w:szCs w:val="21"/>
        </w:rPr>
        <w:t>обеспечение необходимых правовых знаний для их практического применения в целях защиты прав и свобод личности молодежного возраста.</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При изучении практико-ориентированных вопросов по трудовому, гражданскому, уголовному, административному и иным отраслям права, обеспечивающим правовую компетентность в дальнейшей профессиональной деятельности, рекомендуются такие формы деятельности обучающихся:</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как работа с правовой информацией, в том числе с использованием современных компьютерных технологий, ресурсов сети Интернет;</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подготовка и реализация проектов по заранее заданной теме;</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исследование конкретной темы и оформление результатов в виде реферата, доклада с презентацией на мини-конференции;</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работа с текстами учебника, дополнительной литературой;</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работа с таблицами, графиками, схемами, визуальными терминологическими моделями юридических конструкций;</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решение практических задач, выполнение тестовых заданий по темам;</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участие в ролевых, имитационных, сюжетных, деловых играх и разновариантных формах интерактивной деятельности;</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участие в дискуссиях, брейн-рингах;</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решение задач;</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работа с документами.</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Организация занятий может осуществляться в форме семинаров, практических занятий, конференций, коллоквиумов, презентаций.</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общеобразовательной учебной дисциплины «Право» завершается подведением итогов в форме экзамена в рамках промежуточной аттестации </w:t>
      </w:r>
      <w:r w:rsidR="00294E4E">
        <w:rPr>
          <w:rFonts w:ascii="Times New Roman" w:eastAsia="Calibri" w:hAnsi="Times New Roman" w:cs="SchoolBookCSanPin-Regular"/>
          <w:sz w:val="28"/>
          <w:szCs w:val="21"/>
        </w:rPr>
        <w:t>обучающихся</w:t>
      </w:r>
      <w:r w:rsidRPr="00BF4D17">
        <w:rPr>
          <w:rFonts w:ascii="Times New Roman" w:eastAsia="Calibri" w:hAnsi="Times New Roman" w:cs="SchoolBookCSanPin-Regular"/>
          <w:sz w:val="28"/>
          <w:szCs w:val="21"/>
        </w:rPr>
        <w:t xml:space="preserve"> в процессе освоения ОПОП СПО ППКРС.</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294E4E" w:rsidRDefault="00294E4E"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294E4E" w:rsidRDefault="00294E4E"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294E4E" w:rsidRDefault="00294E4E"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294E4E" w:rsidRDefault="00294E4E"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294E4E" w:rsidRPr="00BF4D17" w:rsidRDefault="00294E4E"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294E4E" w:rsidRDefault="00331125" w:rsidP="00331125">
      <w:pPr>
        <w:autoSpaceDE w:val="0"/>
        <w:autoSpaceDN w:val="0"/>
        <w:adjustRightInd w:val="0"/>
        <w:spacing w:after="0" w:line="240" w:lineRule="auto"/>
        <w:jc w:val="center"/>
        <w:rPr>
          <w:rFonts w:ascii="Times New Roman" w:eastAsia="Calibri" w:hAnsi="Times New Roman" w:cs="FranklinGothicMediumC"/>
          <w:b/>
          <w:sz w:val="24"/>
          <w:szCs w:val="28"/>
        </w:rPr>
      </w:pPr>
      <w:r w:rsidRPr="00294E4E">
        <w:rPr>
          <w:rFonts w:ascii="Times New Roman" w:eastAsia="Calibri" w:hAnsi="Times New Roman" w:cs="FranklinGothicMediumC"/>
          <w:b/>
          <w:sz w:val="24"/>
          <w:szCs w:val="28"/>
        </w:rPr>
        <w:lastRenderedPageBreak/>
        <w:t>3. МЕСТО УЧЕБНОЙ ДИСЦИПЛИНЫ В УЧЕБНОМ ПЛАНЕ</w:t>
      </w:r>
    </w:p>
    <w:p w:rsidR="00331125" w:rsidRPr="00BF4D17" w:rsidRDefault="00331125" w:rsidP="00331125">
      <w:pPr>
        <w:autoSpaceDE w:val="0"/>
        <w:autoSpaceDN w:val="0"/>
        <w:adjustRightInd w:val="0"/>
        <w:spacing w:after="0" w:line="240" w:lineRule="auto"/>
        <w:jc w:val="both"/>
        <w:rPr>
          <w:rFonts w:ascii="Times New Roman" w:eastAsia="Calibri" w:hAnsi="Times New Roman" w:cs="FranklinGothicMediumC"/>
          <w:b/>
          <w:sz w:val="28"/>
          <w:szCs w:val="28"/>
        </w:rPr>
      </w:pP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Учебная дисциплина «Право» является учебным предметом по выбору из обязательной предметной области «Общественные науки» ФГОС среднего общего образования.</w:t>
      </w:r>
    </w:p>
    <w:p w:rsidR="00331125" w:rsidRPr="00BF4D17" w:rsidRDefault="00331125"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В профессиональных образовательных организациях СПО учебная дисциплина «Право»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331125" w:rsidRPr="00BF4D17" w:rsidRDefault="00331125" w:rsidP="00294E4E">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В учебных планах ППКРС, учебная дисциплина «Право» находится в</w:t>
      </w:r>
      <w:r w:rsidR="00294E4E">
        <w:rPr>
          <w:rFonts w:ascii="Times New Roman" w:eastAsia="Calibri" w:hAnsi="Times New Roman" w:cs="SchoolBookCSanPin-Regular"/>
          <w:sz w:val="28"/>
          <w:szCs w:val="21"/>
        </w:rPr>
        <w:t xml:space="preserve"> </w:t>
      </w:r>
      <w:r w:rsidRPr="00BF4D17">
        <w:rPr>
          <w:rFonts w:ascii="Times New Roman" w:eastAsia="Calibri" w:hAnsi="Times New Roman" w:cs="SchoolBookCSanPin-Regular"/>
          <w:sz w:val="28"/>
          <w:szCs w:val="21"/>
        </w:rPr>
        <w:t xml:space="preserve">составе общеобразовательных учебных дисциплин </w:t>
      </w:r>
      <w:r w:rsidR="00294E4E">
        <w:rPr>
          <w:rFonts w:ascii="Times New Roman" w:eastAsia="Calibri" w:hAnsi="Times New Roman" w:cs="SchoolBookCSanPin-Regular"/>
          <w:sz w:val="28"/>
          <w:szCs w:val="21"/>
        </w:rPr>
        <w:t>- профильных</w:t>
      </w:r>
      <w:r w:rsidRPr="00BF4D17">
        <w:rPr>
          <w:rFonts w:ascii="Times New Roman" w:eastAsia="Calibri" w:hAnsi="Times New Roman" w:cs="SchoolBookCSanPin-Regular"/>
          <w:sz w:val="28"/>
          <w:szCs w:val="21"/>
        </w:rPr>
        <w:t>, формируемых из обязательных предметных областей ФГОС среднего общего образования, для профессий СПО социально-экономического профиля профессионального образования.</w:t>
      </w: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331125">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294E4E" w:rsidRDefault="00331125" w:rsidP="00331125">
      <w:pPr>
        <w:autoSpaceDE w:val="0"/>
        <w:autoSpaceDN w:val="0"/>
        <w:adjustRightInd w:val="0"/>
        <w:spacing w:after="0" w:line="240" w:lineRule="auto"/>
        <w:jc w:val="center"/>
        <w:rPr>
          <w:rFonts w:ascii="Times New Roman" w:eastAsia="Calibri" w:hAnsi="Times New Roman" w:cs="FranklinGothicMediumC"/>
          <w:b/>
          <w:sz w:val="24"/>
          <w:szCs w:val="28"/>
        </w:rPr>
      </w:pPr>
      <w:r w:rsidRPr="00294E4E">
        <w:rPr>
          <w:rFonts w:ascii="Times New Roman" w:eastAsia="Calibri" w:hAnsi="Times New Roman" w:cs="FranklinGothicMediumC"/>
          <w:b/>
          <w:sz w:val="24"/>
          <w:szCs w:val="28"/>
        </w:rPr>
        <w:t>4. РЕЗУЛЬТАТЫ ОСВОЕНИЯ УЧЕБНОЙ ДИСЦИПЛИНЫ</w:t>
      </w:r>
    </w:p>
    <w:p w:rsidR="002A0F77" w:rsidRPr="00BF4D17" w:rsidRDefault="002A0F77" w:rsidP="00147702">
      <w:pPr>
        <w:autoSpaceDE w:val="0"/>
        <w:autoSpaceDN w:val="0"/>
        <w:adjustRightInd w:val="0"/>
        <w:spacing w:after="0" w:line="240" w:lineRule="auto"/>
        <w:jc w:val="both"/>
        <w:rPr>
          <w:rFonts w:ascii="Times New Roman" w:eastAsia="Calibri" w:hAnsi="Times New Roman" w:cs="FranklinGothicMediumC"/>
          <w:b/>
          <w:sz w:val="28"/>
          <w:szCs w:val="28"/>
        </w:rPr>
      </w:pP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 xml:space="preserve">Освоение содержания учебной дисциплины «Право» обеспечивает достижение обучающимися следующих </w:t>
      </w:r>
      <w:r w:rsidRPr="00BF4D17">
        <w:rPr>
          <w:rFonts w:ascii="Times New Roman" w:eastAsia="Calibri" w:hAnsi="Times New Roman" w:cs="SchoolBookCSanPin-Bold"/>
          <w:bCs/>
          <w:sz w:val="28"/>
          <w:szCs w:val="21"/>
        </w:rPr>
        <w:t>результатов:</w:t>
      </w:r>
    </w:p>
    <w:p w:rsidR="00147702" w:rsidRPr="002A0F77" w:rsidRDefault="00147702" w:rsidP="00294E4E">
      <w:pPr>
        <w:pStyle w:val="a3"/>
        <w:autoSpaceDE w:val="0"/>
        <w:autoSpaceDN w:val="0"/>
        <w:adjustRightInd w:val="0"/>
        <w:spacing w:after="0" w:line="240" w:lineRule="auto"/>
        <w:jc w:val="both"/>
        <w:rPr>
          <w:rFonts w:ascii="Times New Roman" w:eastAsia="Calibri" w:hAnsi="Times New Roman" w:cs="SchoolBookCSanPin-Bold"/>
          <w:b/>
          <w:bCs/>
          <w:sz w:val="28"/>
          <w:szCs w:val="21"/>
        </w:rPr>
      </w:pPr>
      <w:r w:rsidRPr="002A0F77">
        <w:rPr>
          <w:rFonts w:ascii="Times New Roman" w:eastAsia="Calibri" w:hAnsi="Times New Roman" w:cs="SchoolBookCSanPin-BoldItalic"/>
          <w:b/>
          <w:bCs/>
          <w:iCs/>
          <w:sz w:val="28"/>
          <w:szCs w:val="21"/>
        </w:rPr>
        <w:t>личностных</w:t>
      </w:r>
      <w:r w:rsidRPr="002A0F77">
        <w:rPr>
          <w:rFonts w:ascii="Times New Roman" w:eastAsia="Calibri" w:hAnsi="Times New Roman" w:cs="SchoolBookCSanPin-Bold"/>
          <w:b/>
          <w:bCs/>
          <w:sz w:val="28"/>
          <w:szCs w:val="21"/>
        </w:rPr>
        <w:t>:</w:t>
      </w:r>
    </w:p>
    <w:p w:rsidR="00147702" w:rsidRPr="00BF4D17" w:rsidRDefault="00147702"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w:t>
      </w:r>
      <w:r w:rsidR="002A0F7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воспитание высокого уровня правовой культуры, правового сознания, уважение государственных символов (герба, флага, гимна);</w:t>
      </w:r>
    </w:p>
    <w:p w:rsidR="00147702" w:rsidRPr="00BF4D17" w:rsidRDefault="00147702"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w:t>
      </w:r>
      <w:r w:rsidR="002A0F7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формирование гражданской позиции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147702" w:rsidRPr="00BF4D17" w:rsidRDefault="00147702"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w:t>
      </w:r>
      <w:r w:rsidR="002A0F7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сформированность правового осмысления окружающей жизни, соответствующего современному уровню развития правовой науки и практики, а также правового сознания;</w:t>
      </w:r>
    </w:p>
    <w:p w:rsidR="00147702" w:rsidRPr="00BF4D17" w:rsidRDefault="00147702"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w:t>
      </w:r>
      <w:r w:rsidR="002A0F7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готовность и способность к самостоятельной ответственной деятельности в сфере права;</w:t>
      </w:r>
    </w:p>
    <w:p w:rsidR="00147702" w:rsidRPr="00BF4D17" w:rsidRDefault="00147702"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w:t>
      </w:r>
      <w:r w:rsidR="002A0F7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готовность и способность вести коммуникацию с другими людьми, сотрудничать для достижения поставленных целей;</w:t>
      </w:r>
    </w:p>
    <w:p w:rsidR="00147702" w:rsidRPr="00BF4D17" w:rsidRDefault="00147702"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нравственное сознание и поведение на основе усвоения общечеловеческих ценностей;</w:t>
      </w:r>
    </w:p>
    <w:p w:rsidR="00147702" w:rsidRPr="00BF4D17" w:rsidRDefault="00147702" w:rsidP="00331125">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готовность и способность к самообразованию на протяжении всей жизни;</w:t>
      </w:r>
    </w:p>
    <w:p w:rsidR="00147702" w:rsidRPr="002A0F77" w:rsidRDefault="00147702" w:rsidP="00294E4E">
      <w:pPr>
        <w:pStyle w:val="a3"/>
        <w:autoSpaceDE w:val="0"/>
        <w:autoSpaceDN w:val="0"/>
        <w:adjustRightInd w:val="0"/>
        <w:spacing w:after="0" w:line="240" w:lineRule="auto"/>
        <w:jc w:val="both"/>
        <w:rPr>
          <w:rFonts w:ascii="Times New Roman" w:eastAsia="Calibri" w:hAnsi="Times New Roman" w:cs="SchoolBookCSanPin-Bold"/>
          <w:b/>
          <w:bCs/>
          <w:sz w:val="28"/>
          <w:szCs w:val="21"/>
        </w:rPr>
      </w:pPr>
      <w:r w:rsidRPr="002A0F77">
        <w:rPr>
          <w:rFonts w:ascii="Times New Roman" w:eastAsia="Calibri" w:hAnsi="Times New Roman" w:cs="SchoolBookCSanPin-BoldItalic"/>
          <w:b/>
          <w:bCs/>
          <w:iCs/>
          <w:sz w:val="28"/>
          <w:szCs w:val="21"/>
        </w:rPr>
        <w:t>метапредметных</w:t>
      </w:r>
      <w:r w:rsidRPr="002A0F77">
        <w:rPr>
          <w:rFonts w:ascii="Times New Roman" w:eastAsia="Calibri" w:hAnsi="Times New Roman" w:cs="SchoolBookCSanPin-Bold"/>
          <w:b/>
          <w:bCs/>
          <w:sz w:val="28"/>
          <w:szCs w:val="21"/>
        </w:rPr>
        <w:t>:</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выбор успешных стратегий поведения в различных правовых ситуациях;</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умение продуктивно общаться и взаимодействовать в процессе совместной</w:t>
      </w:r>
    </w:p>
    <w:p w:rsidR="00147702" w:rsidRPr="00BF4D17" w:rsidRDefault="00147702" w:rsidP="002A0F77">
      <w:pPr>
        <w:autoSpaceDE w:val="0"/>
        <w:autoSpaceDN w:val="0"/>
        <w:adjustRightInd w:val="0"/>
        <w:spacing w:after="0" w:line="240" w:lineRule="auto"/>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деятельности, предотвращать и эффективно разрешать возможные правовые</w:t>
      </w:r>
    </w:p>
    <w:p w:rsidR="00147702" w:rsidRPr="00BF4D17" w:rsidRDefault="00147702" w:rsidP="002A0F77">
      <w:pPr>
        <w:autoSpaceDE w:val="0"/>
        <w:autoSpaceDN w:val="0"/>
        <w:adjustRightInd w:val="0"/>
        <w:spacing w:after="0" w:line="240" w:lineRule="auto"/>
        <w:jc w:val="both"/>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конфликты;</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методов познания;</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готовность и способность к самостоятельной информационно-познавательной деятельности в сфере права, включая умение ориентироваться в различных источниках правовой информации;</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умение самостоятельно оценивать и принимать решения, определяющие стратегию правового поведения с учетом гражданских и нравственных ценностей;</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владение языковыми средствами: умение ясно, логично и точно излагать свою точку зрения, использовать адекватные языковые средства;</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владение навыками познавательной рефлексии в сфере права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147702" w:rsidRPr="002A0F77" w:rsidRDefault="00147702" w:rsidP="00294E4E">
      <w:pPr>
        <w:pStyle w:val="a3"/>
        <w:autoSpaceDE w:val="0"/>
        <w:autoSpaceDN w:val="0"/>
        <w:adjustRightInd w:val="0"/>
        <w:spacing w:after="0" w:line="240" w:lineRule="auto"/>
        <w:jc w:val="both"/>
        <w:rPr>
          <w:rFonts w:ascii="Times New Roman" w:eastAsia="Calibri" w:hAnsi="Times New Roman" w:cs="SchoolBookCSanPin-Bold"/>
          <w:b/>
          <w:bCs/>
          <w:sz w:val="28"/>
          <w:szCs w:val="21"/>
        </w:rPr>
      </w:pPr>
      <w:r w:rsidRPr="002A0F77">
        <w:rPr>
          <w:rFonts w:ascii="Times New Roman" w:eastAsia="Calibri" w:hAnsi="Times New Roman" w:cs="SchoolBookCSanPin-BoldItalic"/>
          <w:b/>
          <w:bCs/>
          <w:iCs/>
          <w:sz w:val="28"/>
          <w:szCs w:val="21"/>
        </w:rPr>
        <w:lastRenderedPageBreak/>
        <w:t>предметных</w:t>
      </w:r>
      <w:r w:rsidRPr="002A0F77">
        <w:rPr>
          <w:rFonts w:ascii="Times New Roman" w:eastAsia="Calibri" w:hAnsi="Times New Roman" w:cs="SchoolBookCSanPin-Bold"/>
          <w:b/>
          <w:bCs/>
          <w:sz w:val="28"/>
          <w:szCs w:val="21"/>
        </w:rPr>
        <w:t>:</w:t>
      </w:r>
    </w:p>
    <w:p w:rsidR="00294E4E" w:rsidRPr="006E64B6" w:rsidRDefault="00147702" w:rsidP="00294E4E">
      <w:pPr>
        <w:autoSpaceDE w:val="0"/>
        <w:autoSpaceDN w:val="0"/>
        <w:adjustRightInd w:val="0"/>
        <w:spacing w:after="0" w:line="240" w:lineRule="auto"/>
        <w:ind w:firstLine="708"/>
        <w:jc w:val="both"/>
        <w:rPr>
          <w:rFonts w:ascii="Times New Roman" w:eastAsia="Calibri" w:hAnsi="Times New Roman" w:cs="SchoolBookCSanPin-Bold"/>
          <w:bCs/>
          <w:sz w:val="28"/>
          <w:szCs w:val="21"/>
        </w:rPr>
      </w:pPr>
      <w:r w:rsidRPr="006E64B6">
        <w:rPr>
          <w:rFonts w:ascii="Times New Roman" w:eastAsia="Calibri" w:hAnsi="Times New Roman" w:cs="SchoolBookCSanPin-Bold"/>
          <w:b/>
          <w:bCs/>
          <w:sz w:val="28"/>
          <w:szCs w:val="21"/>
        </w:rPr>
        <w:t>-</w:t>
      </w:r>
      <w:r>
        <w:rPr>
          <w:rFonts w:ascii="Times New Roman" w:eastAsia="Calibri" w:hAnsi="Times New Roman" w:cs="SchoolBookCSanPin-Bold"/>
          <w:bCs/>
          <w:sz w:val="28"/>
          <w:szCs w:val="21"/>
        </w:rPr>
        <w:t xml:space="preserve"> сформированность навыков самостоятельного поиска правовой информации, умение использовать результаты в конкретных жизненных ситуациях</w:t>
      </w:r>
      <w:r w:rsidR="00294E4E">
        <w:rPr>
          <w:rFonts w:ascii="Times New Roman" w:eastAsia="Calibri" w:hAnsi="Times New Roman" w:cs="SchoolBookCSanPin-Bold"/>
          <w:bCs/>
          <w:sz w:val="28"/>
          <w:szCs w:val="21"/>
        </w:rPr>
        <w:t>;</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сформированность представлений о понятии государства, его функциях,</w:t>
      </w:r>
      <w:r>
        <w:rPr>
          <w:rFonts w:ascii="Times New Roman" w:eastAsia="Calibri" w:hAnsi="Times New Roman" w:cs="SchoolBookCSanPin-Regular"/>
          <w:sz w:val="28"/>
          <w:szCs w:val="21"/>
        </w:rPr>
        <w:t xml:space="preserve"> </w:t>
      </w:r>
      <w:r w:rsidRPr="00BF4D17">
        <w:rPr>
          <w:rFonts w:ascii="Times New Roman" w:eastAsia="Calibri" w:hAnsi="Times New Roman" w:cs="SchoolBookCSanPin-Regular"/>
          <w:sz w:val="28"/>
          <w:szCs w:val="21"/>
        </w:rPr>
        <w:t>механизме и формах;</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владение знаниями о понятии права, источниках и нормах права, законности, правоотношениях;</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w:t>
      </w:r>
      <w:r>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владение знаниями о правонарушениях и юридической ответственности;</w:t>
      </w:r>
    </w:p>
    <w:p w:rsidR="00147702" w:rsidRPr="00BF4D17" w:rsidRDefault="00147702" w:rsidP="00294E4E">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сформированность представлений о Конституции РФ как основном законе</w:t>
      </w:r>
      <w:r w:rsidR="00294E4E">
        <w:rPr>
          <w:rFonts w:ascii="Times New Roman" w:eastAsia="Calibri" w:hAnsi="Times New Roman" w:cs="SchoolBookCSanPin-Regular"/>
          <w:sz w:val="28"/>
          <w:szCs w:val="21"/>
        </w:rPr>
        <w:t xml:space="preserve"> </w:t>
      </w:r>
      <w:r w:rsidRPr="00BF4D17">
        <w:rPr>
          <w:rFonts w:ascii="Times New Roman" w:eastAsia="Calibri" w:hAnsi="Times New Roman" w:cs="SchoolBookCSanPin-Regular"/>
          <w:sz w:val="28"/>
          <w:szCs w:val="21"/>
        </w:rPr>
        <w:t>государства, владение знаниями об основах правового статуса личности в</w:t>
      </w:r>
      <w:r w:rsidR="00294E4E">
        <w:rPr>
          <w:rFonts w:ascii="Times New Roman" w:eastAsia="Calibri" w:hAnsi="Times New Roman" w:cs="SchoolBookCSanPin-Regular"/>
          <w:sz w:val="28"/>
          <w:szCs w:val="21"/>
        </w:rPr>
        <w:t xml:space="preserve"> </w:t>
      </w:r>
      <w:r w:rsidRPr="00BF4D17">
        <w:rPr>
          <w:rFonts w:ascii="Times New Roman" w:eastAsia="Calibri" w:hAnsi="Times New Roman" w:cs="SchoolBookCSanPin-Regular"/>
          <w:sz w:val="28"/>
          <w:szCs w:val="21"/>
        </w:rPr>
        <w:t>Российской Федерации;</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w:t>
      </w:r>
      <w:r w:rsidR="00294E4E">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сформированность</w:t>
      </w:r>
      <w:r w:rsidR="00294E4E">
        <w:rPr>
          <w:rFonts w:ascii="Times New Roman" w:eastAsia="Calibri" w:hAnsi="Times New Roman" w:cs="SchoolBookCSanPin-Regular"/>
          <w:sz w:val="28"/>
          <w:szCs w:val="21"/>
        </w:rPr>
        <w:t xml:space="preserve"> </w:t>
      </w:r>
      <w:r w:rsidRPr="00BF4D17">
        <w:rPr>
          <w:rFonts w:ascii="Times New Roman" w:eastAsia="Calibri" w:hAnsi="Times New Roman" w:cs="SchoolBookCSanPin-Regular"/>
          <w:sz w:val="28"/>
          <w:szCs w:val="21"/>
        </w:rPr>
        <w:t>общих</w:t>
      </w:r>
      <w:r w:rsidR="00294E4E">
        <w:rPr>
          <w:rFonts w:ascii="Times New Roman" w:eastAsia="Calibri" w:hAnsi="Times New Roman" w:cs="SchoolBookCSanPin-Regular"/>
          <w:sz w:val="28"/>
          <w:szCs w:val="21"/>
        </w:rPr>
        <w:t xml:space="preserve"> </w:t>
      </w:r>
      <w:r w:rsidRPr="00BF4D17">
        <w:rPr>
          <w:rFonts w:ascii="Times New Roman" w:eastAsia="Calibri" w:hAnsi="Times New Roman" w:cs="SchoolBookCSanPin-Regular"/>
          <w:sz w:val="28"/>
          <w:szCs w:val="21"/>
        </w:rPr>
        <w:t>представлений о разных видах судопроизводства, правилах применения права, разрешения конфликтов правовыми способами;</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сформированность основ правового мышления;</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w:t>
      </w:r>
      <w:r w:rsidR="00294E4E">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сформированность знаний об основах административного, гражданского, трудового, уголовного права;</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понимание юридической деятельности; ознакомление со спецификой основных юридических профессий;</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w:t>
      </w:r>
    </w:p>
    <w:p w:rsidR="00147702" w:rsidRPr="00BF4D17" w:rsidRDefault="00147702" w:rsidP="002A0F77">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BF4D17">
        <w:rPr>
          <w:rFonts w:ascii="Times New Roman" w:eastAsia="Calibri" w:hAnsi="Times New Roman" w:cs="SymbolMT"/>
          <w:sz w:val="28"/>
          <w:szCs w:val="21"/>
        </w:rPr>
        <w:t xml:space="preserve">− </w:t>
      </w:r>
      <w:r w:rsidRPr="00BF4D17">
        <w:rPr>
          <w:rFonts w:ascii="Times New Roman" w:eastAsia="Calibri" w:hAnsi="Times New Roman" w:cs="SchoolBookCSanPin-Regular"/>
          <w:sz w:val="28"/>
          <w:szCs w:val="21"/>
        </w:rPr>
        <w:t>сформированность навыков самостоятельного поиска правовой информации, умений использовать результаты в конкретных жизненных ситуациях.</w:t>
      </w:r>
    </w:p>
    <w:p w:rsidR="00147702" w:rsidRDefault="00147702"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Pr="00BF4D17" w:rsidRDefault="00331125" w:rsidP="002A0F77">
      <w:pPr>
        <w:autoSpaceDE w:val="0"/>
        <w:autoSpaceDN w:val="0"/>
        <w:adjustRightInd w:val="0"/>
        <w:spacing w:after="0" w:line="240" w:lineRule="auto"/>
        <w:jc w:val="both"/>
        <w:rPr>
          <w:rFonts w:ascii="Times New Roman" w:eastAsia="Calibri" w:hAnsi="Times New Roman" w:cs="SchoolBookCSanPin-Regular"/>
          <w:sz w:val="28"/>
          <w:szCs w:val="21"/>
        </w:rPr>
      </w:pPr>
    </w:p>
    <w:p w:rsidR="002A0F77" w:rsidRPr="002A0F77" w:rsidRDefault="002A0F77" w:rsidP="002A0F77">
      <w:pPr>
        <w:autoSpaceDE w:val="0"/>
        <w:autoSpaceDN w:val="0"/>
        <w:adjustRightInd w:val="0"/>
        <w:spacing w:after="0" w:line="240" w:lineRule="auto"/>
        <w:contextualSpacing/>
        <w:rPr>
          <w:rFonts w:ascii="Times New Roman" w:eastAsia="Calibri" w:hAnsi="Times New Roman" w:cs="FranklinGothicMediumC"/>
          <w:b/>
          <w:sz w:val="28"/>
          <w:szCs w:val="28"/>
        </w:rPr>
      </w:pPr>
    </w:p>
    <w:p w:rsidR="00147702" w:rsidRPr="00294E4E" w:rsidRDefault="00331125" w:rsidP="002A0F77">
      <w:pPr>
        <w:autoSpaceDE w:val="0"/>
        <w:autoSpaceDN w:val="0"/>
        <w:adjustRightInd w:val="0"/>
        <w:spacing w:after="0" w:line="240" w:lineRule="auto"/>
        <w:contextualSpacing/>
        <w:jc w:val="center"/>
        <w:rPr>
          <w:rFonts w:ascii="Times New Roman" w:eastAsia="Calibri" w:hAnsi="Times New Roman" w:cs="FranklinGothicMediumC"/>
          <w:b/>
          <w:sz w:val="24"/>
          <w:szCs w:val="28"/>
        </w:rPr>
      </w:pPr>
      <w:r w:rsidRPr="00294E4E">
        <w:rPr>
          <w:rFonts w:ascii="Times New Roman" w:eastAsia="Calibri" w:hAnsi="Times New Roman" w:cs="FranklinGothicMediumC"/>
          <w:b/>
          <w:sz w:val="24"/>
          <w:szCs w:val="28"/>
        </w:rPr>
        <w:lastRenderedPageBreak/>
        <w:t xml:space="preserve">5. </w:t>
      </w:r>
      <w:r w:rsidR="00147702" w:rsidRPr="00294E4E">
        <w:rPr>
          <w:rFonts w:ascii="Times New Roman" w:eastAsia="Calibri" w:hAnsi="Times New Roman" w:cs="FranklinGothicMediumC"/>
          <w:b/>
          <w:sz w:val="24"/>
          <w:szCs w:val="28"/>
        </w:rPr>
        <w:t>СОДЕРЖАНИЕ УЧЕБНОЙ ДИСЦИПЛИНЫ</w:t>
      </w:r>
    </w:p>
    <w:p w:rsidR="00147702" w:rsidRDefault="00147702" w:rsidP="00147702">
      <w:pPr>
        <w:autoSpaceDE w:val="0"/>
        <w:autoSpaceDN w:val="0"/>
        <w:adjustRightInd w:val="0"/>
        <w:spacing w:after="0" w:line="240" w:lineRule="auto"/>
        <w:jc w:val="both"/>
        <w:rPr>
          <w:rFonts w:ascii="Times New Roman" w:eastAsia="Calibri" w:hAnsi="Times New Roman" w:cs="FranklinGothicMediumC"/>
          <w:b/>
          <w:sz w:val="28"/>
          <w:szCs w:val="28"/>
        </w:rPr>
      </w:pP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sz w:val="28"/>
          <w:szCs w:val="28"/>
        </w:rPr>
      </w:pPr>
      <w:r w:rsidRPr="002A0F77">
        <w:rPr>
          <w:rFonts w:ascii="Times New Roman" w:eastAsia="Calibri" w:hAnsi="Times New Roman" w:cs="Times New Roman"/>
          <w:b/>
          <w:sz w:val="28"/>
          <w:szCs w:val="28"/>
        </w:rPr>
        <w:t>1. Юриспруденция как важная общественная наука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Роль права в жизни человека и общества.  Значение изучения права. Система юридических наук. Юридические профессии: адвокат, нотариус, судья. Информация и право. Теории происхождения права. Закономерности возникновения права. Исторические особенности зарождения права в различных уголках мира. Происхождение права в государствах Древнего Востока, Древней Греции, Древнего Рима, у древних германцев и славян. Право и основные теории его понимания. Нормы права. Основные принципы права. Презумпции и аксиомы права. Система регулирования общественных отношений. Механизм правового регулирования.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 xml:space="preserve">Понятия. </w:t>
      </w:r>
      <w:r w:rsidRPr="002A0F77">
        <w:rPr>
          <w:rFonts w:ascii="Times New Roman" w:eastAsia="Calibri" w:hAnsi="Times New Roman" w:cs="Times New Roman"/>
          <w:sz w:val="28"/>
          <w:szCs w:val="28"/>
        </w:rPr>
        <w:t>Юриспруденция. Правовая информация. Официальная правовая информация. Информация индивидуально-правового характера. Неофициальная правовая информация. Мононормы. Правопонимание. Естественное право. Позитивное право. Основная норма. Право. Принципы права. Презумпция. Правовые аксиомы. Юридические фикции. Социальные нормы. Обычаи. Религиозные нормы. Групповые нормы. Корпоративные нормы. Санкции.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Практические занятия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Организация работы с правовыми информационными системами.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Работа с источниками права, нормами права по определению их вида, структуры, способа изложения в источниках права.</w:t>
      </w:r>
    </w:p>
    <w:p w:rsidR="00147702" w:rsidRPr="002A0F77" w:rsidRDefault="00147702" w:rsidP="002A0F77">
      <w:pPr>
        <w:pStyle w:val="af4"/>
        <w:spacing w:after="0" w:line="240" w:lineRule="auto"/>
        <w:ind w:firstLine="709"/>
        <w:jc w:val="both"/>
        <w:rPr>
          <w:rFonts w:ascii="Times New Roman" w:hAnsi="Times New Roman"/>
          <w:color w:val="231F20"/>
          <w:spacing w:val="-3"/>
          <w:w w:val="115"/>
          <w:sz w:val="28"/>
          <w:szCs w:val="28"/>
        </w:rPr>
      </w:pPr>
      <w:r w:rsidRPr="002A0F77">
        <w:rPr>
          <w:rFonts w:ascii="Times New Roman" w:hAnsi="Times New Roman"/>
          <w:b/>
          <w:color w:val="231F20"/>
          <w:spacing w:val="-3"/>
          <w:w w:val="115"/>
          <w:sz w:val="28"/>
          <w:szCs w:val="28"/>
        </w:rPr>
        <w:t xml:space="preserve">Понятия. </w:t>
      </w:r>
      <w:r w:rsidRPr="002A0F77">
        <w:rPr>
          <w:rFonts w:ascii="Times New Roman" w:hAnsi="Times New Roman"/>
          <w:color w:val="231F20"/>
          <w:spacing w:val="-3"/>
          <w:w w:val="115"/>
          <w:sz w:val="28"/>
          <w:szCs w:val="28"/>
        </w:rPr>
        <w:t>Юриспруденция. Правовая информация. Официальная правовая инфор</w:t>
      </w:r>
      <w:r w:rsidRPr="002A0F77">
        <w:rPr>
          <w:rFonts w:ascii="Times New Roman" w:hAnsi="Times New Roman"/>
          <w:color w:val="231F20"/>
          <w:w w:val="115"/>
          <w:sz w:val="28"/>
          <w:szCs w:val="28"/>
        </w:rPr>
        <w:t xml:space="preserve">мация. Информация индивидуально-правового характера. Неофициальная правовая информация. Мононормы. Правопонимание. Естественное право. Позитивное </w:t>
      </w:r>
      <w:r w:rsidRPr="002A0F77">
        <w:rPr>
          <w:rFonts w:ascii="Times New Roman" w:hAnsi="Times New Roman"/>
          <w:color w:val="231F20"/>
          <w:spacing w:val="-2"/>
          <w:w w:val="115"/>
          <w:sz w:val="28"/>
          <w:szCs w:val="28"/>
        </w:rPr>
        <w:t xml:space="preserve">право. </w:t>
      </w:r>
      <w:r w:rsidRPr="002A0F77">
        <w:rPr>
          <w:rFonts w:ascii="Times New Roman" w:hAnsi="Times New Roman"/>
          <w:color w:val="231F20"/>
          <w:spacing w:val="-3"/>
          <w:w w:val="115"/>
          <w:sz w:val="28"/>
          <w:szCs w:val="28"/>
        </w:rPr>
        <w:t>Основная норма. Право. Принципы права. Презумпция. Правовые аксиомы. Юридические фикции. Социальные нормы. Обычаи. Религиозные нормы. Групповые нормы. Корпоративные нормы. Санкции.</w:t>
      </w:r>
    </w:p>
    <w:p w:rsidR="00147702" w:rsidRPr="002A0F77" w:rsidRDefault="00147702" w:rsidP="002A0F77">
      <w:pPr>
        <w:pStyle w:val="af4"/>
        <w:spacing w:after="0" w:line="240" w:lineRule="auto"/>
        <w:ind w:firstLine="709"/>
        <w:jc w:val="both"/>
        <w:rPr>
          <w:rFonts w:ascii="Times New Roman" w:hAnsi="Times New Roman"/>
          <w:sz w:val="28"/>
          <w:szCs w:val="28"/>
        </w:rPr>
      </w:pP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sz w:val="28"/>
          <w:szCs w:val="28"/>
        </w:rPr>
      </w:pPr>
      <w:r w:rsidRPr="002A0F77">
        <w:rPr>
          <w:rFonts w:ascii="Times New Roman" w:eastAsia="Calibri" w:hAnsi="Times New Roman" w:cs="Times New Roman"/>
          <w:b/>
          <w:sz w:val="28"/>
          <w:szCs w:val="28"/>
        </w:rPr>
        <w:t>2. Правовое регулирование общественных отношений</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Теоретические основы права как системы. Понятие и система права. Правовые нормы и их характеристики. Классификация норм права, структура правовой нормы. Способы изложения норм права в нормативных правовых актах. Институты права. Отрасли права. Методы правового регулирования.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Понятие и виды правотворчества. Законодательный процесс. Юридическая техника. 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пространстве и по кругу лиц. Систематизация нормативных правовых актов. Понятие реализации права и ее формы. Этапы и особенности применения права. Правила разрешения юридических противоречий. Сущность и назначение толкования права. Способы и виды толкования права. Пробелы в праве. Аналогия права и аналогия закона.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 xml:space="preserve">Понятия. </w:t>
      </w:r>
      <w:r w:rsidRPr="002A0F77">
        <w:rPr>
          <w:rFonts w:ascii="Times New Roman" w:eastAsia="Calibri" w:hAnsi="Times New Roman" w:cs="Times New Roman"/>
          <w:sz w:val="28"/>
          <w:szCs w:val="28"/>
        </w:rPr>
        <w:t xml:space="preserve">Система права. Норма права. Гипотеза. Диспозиция. Санкция. Институт права. Субинститут. Отрасль права. Предмет правового </w:t>
      </w:r>
      <w:r w:rsidRPr="002A0F77">
        <w:rPr>
          <w:rFonts w:ascii="Times New Roman" w:eastAsia="Calibri" w:hAnsi="Times New Roman" w:cs="Times New Roman"/>
          <w:sz w:val="28"/>
          <w:szCs w:val="28"/>
        </w:rPr>
        <w:lastRenderedPageBreak/>
        <w:t>регулирования. Частное право. Публичное право. Материальное право. Процессуальное право. Законодательная инициатива. Юридическая техника. Реквизиты документов. Прецедент. Договор. Закон. Подзаконный акт. Локальный нормативный акт. Кодификация. Инкорпорация. Консолидация. Учет. Применение права. Акт применения права. Реализация права. Использование права. Соблюдение права. Применение права. Акт толкования права.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Практические занятия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Организация и порядок составления договоров.</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Способы разрешения юридических коллизий.</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Законодательная деятельность в России.</w:t>
      </w:r>
    </w:p>
    <w:p w:rsidR="00147702" w:rsidRPr="002A0F77" w:rsidRDefault="00147702" w:rsidP="002A0F77">
      <w:pPr>
        <w:pStyle w:val="af4"/>
        <w:spacing w:after="0" w:line="240" w:lineRule="auto"/>
        <w:ind w:firstLine="709"/>
        <w:jc w:val="both"/>
        <w:rPr>
          <w:rFonts w:ascii="Times New Roman" w:hAnsi="Times New Roman"/>
          <w:color w:val="231F20"/>
          <w:w w:val="115"/>
          <w:sz w:val="28"/>
          <w:szCs w:val="28"/>
        </w:rPr>
      </w:pPr>
      <w:r w:rsidRPr="002A0F77">
        <w:rPr>
          <w:rFonts w:ascii="Times New Roman" w:hAnsi="Times New Roman"/>
          <w:b/>
          <w:color w:val="231F20"/>
          <w:w w:val="115"/>
          <w:sz w:val="28"/>
          <w:szCs w:val="28"/>
        </w:rPr>
        <w:t xml:space="preserve">Понятия. </w:t>
      </w:r>
      <w:r w:rsidRPr="002A0F77">
        <w:rPr>
          <w:rFonts w:ascii="Times New Roman" w:hAnsi="Times New Roman"/>
          <w:color w:val="231F20"/>
          <w:w w:val="115"/>
          <w:sz w:val="28"/>
          <w:szCs w:val="28"/>
        </w:rPr>
        <w:t>Система права. Норма права. Гипотеза. Диспозиция. Санкция. Институт права. Субинститут. Отрасль права. Предмет правового регулирования. Частное право. Публичное право. Материальное право. Процессуальное право. Законодательная инициатива. Юридическая техника. Реквизиты документов. Прецедент. Договор. Закон. Подзаконный акт. Локальный нормативный акт. Кодификация. Инкорпорация. Консолидация. Учет. Применение права. Акт применения права. Реализация права. Использование права. Соблюдение права. Применение права. Акт толкования права.</w:t>
      </w:r>
    </w:p>
    <w:p w:rsidR="00147702" w:rsidRPr="002A0F77" w:rsidRDefault="00147702" w:rsidP="002A0F77">
      <w:pPr>
        <w:pStyle w:val="af4"/>
        <w:spacing w:after="0" w:line="240" w:lineRule="auto"/>
        <w:ind w:firstLine="709"/>
        <w:jc w:val="both"/>
        <w:rPr>
          <w:rFonts w:ascii="Times New Roman" w:hAnsi="Times New Roman"/>
          <w:sz w:val="28"/>
          <w:szCs w:val="28"/>
        </w:rPr>
      </w:pP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2A0F77">
        <w:rPr>
          <w:rFonts w:ascii="Times New Roman" w:eastAsia="Calibri" w:hAnsi="Times New Roman" w:cs="Times New Roman"/>
          <w:b/>
          <w:sz w:val="28"/>
          <w:szCs w:val="28"/>
        </w:rPr>
        <w:t>3. Правоотношения, правовая культура и правовое поведение личности</w:t>
      </w:r>
    </w:p>
    <w:p w:rsidR="00147702" w:rsidRPr="002A0F77" w:rsidRDefault="00147702" w:rsidP="00BD1AA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Юридические факты как основание правоотношений. Виды и структура правоотношений. Поведение людей в мире права. Правомерное поведение. Правонарушение, его состав, признаки. Виды правонарушений. Функции юридической ответственности. Принципы юридической ответственности. Виды юридической ответственности. Основания освобождения от юридической ответственности. Обстоятельства, исключающие</w:t>
      </w:r>
      <w:r w:rsidR="00BD1AA3">
        <w:rPr>
          <w:rFonts w:ascii="Times New Roman" w:eastAsia="Calibri" w:hAnsi="Times New Roman" w:cs="Times New Roman"/>
          <w:sz w:val="28"/>
          <w:szCs w:val="28"/>
        </w:rPr>
        <w:t xml:space="preserve"> </w:t>
      </w:r>
      <w:r w:rsidRPr="002A0F77">
        <w:rPr>
          <w:rFonts w:ascii="Times New Roman" w:eastAsia="Calibri" w:hAnsi="Times New Roman" w:cs="Times New Roman"/>
          <w:sz w:val="28"/>
          <w:szCs w:val="28"/>
        </w:rPr>
        <w:t>преступность деяния. Правовое сознание и его структура. Правовая психология. Правовая идеология. Правовая культура.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Понятие правовой системы общества. Романо-германская правовая семья. Англо-саксонская правовая семья. Религиозно-правовая семья. Социалистическая правовая семья. Особенности правовой системы в России.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 xml:space="preserve">Понятия. </w:t>
      </w:r>
      <w:r w:rsidRPr="002A0F77">
        <w:rPr>
          <w:rFonts w:ascii="Times New Roman" w:eastAsia="Calibri" w:hAnsi="Times New Roman" w:cs="Times New Roman"/>
          <w:sz w:val="28"/>
          <w:szCs w:val="28"/>
        </w:rPr>
        <w:t>Правоспособность. Дееспособность. Правосубъектность. Субъективное право. Юридическая обязанность. Правонарушение. Состав правонарушения. Субъект правонарушения. Объект правонарушения. Объективная сторона правонарушения. Субъективная сторона правонарушения. Вина. Преступление. Правопорядок. Убытки. Неустойка. Возмещение неустойки (штрафа). Срок давности. Необходимая оборона. Крайняя необходимость. Правовые знания. Правовые эмоции. Правовая установка. Правовые ценности. Ценностные ориентации. Правовая культура. Правовой нигилизм. Правовой идеализм. Правовое воспитание. Правовая семья. Рецепция права. Право справедливости.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Практические занятия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Актуальные проблемы реализации юридической ответственности.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lastRenderedPageBreak/>
        <w:t>Организация работы по повышению правовой культуры граждан.</w:t>
      </w:r>
    </w:p>
    <w:p w:rsidR="008046C6" w:rsidRDefault="00147702" w:rsidP="008046C6">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Деятельность в области различных правовых систем.</w:t>
      </w:r>
    </w:p>
    <w:p w:rsidR="00147702" w:rsidRPr="008046C6" w:rsidRDefault="00147702" w:rsidP="008046C6">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hAnsi="Times New Roman"/>
          <w:b/>
          <w:color w:val="231F20"/>
          <w:w w:val="115"/>
          <w:sz w:val="28"/>
          <w:szCs w:val="28"/>
        </w:rPr>
        <w:t>Понятия.</w:t>
      </w:r>
      <w:r w:rsidRPr="002A0F77">
        <w:rPr>
          <w:rFonts w:ascii="Times New Roman" w:hAnsi="Times New Roman"/>
          <w:b/>
          <w:color w:val="231F20"/>
          <w:spacing w:val="-23"/>
          <w:w w:val="115"/>
          <w:sz w:val="28"/>
          <w:szCs w:val="28"/>
        </w:rPr>
        <w:t xml:space="preserve"> </w:t>
      </w:r>
      <w:r w:rsidRPr="008046C6">
        <w:rPr>
          <w:rFonts w:ascii="Times New Roman" w:hAnsi="Times New Roman"/>
          <w:w w:val="115"/>
          <w:sz w:val="28"/>
          <w:szCs w:val="28"/>
        </w:rPr>
        <w:t>Правоспособность.</w:t>
      </w:r>
      <w:r w:rsidRPr="008046C6">
        <w:rPr>
          <w:rFonts w:ascii="Times New Roman" w:hAnsi="Times New Roman"/>
          <w:spacing w:val="-22"/>
          <w:w w:val="115"/>
          <w:sz w:val="28"/>
          <w:szCs w:val="28"/>
        </w:rPr>
        <w:t xml:space="preserve"> </w:t>
      </w:r>
      <w:r w:rsidRPr="008046C6">
        <w:rPr>
          <w:rFonts w:ascii="Times New Roman" w:hAnsi="Times New Roman"/>
          <w:w w:val="115"/>
          <w:sz w:val="28"/>
          <w:szCs w:val="28"/>
        </w:rPr>
        <w:t>Дееспособность.</w:t>
      </w:r>
      <w:r w:rsidRPr="008046C6">
        <w:rPr>
          <w:rFonts w:ascii="Times New Roman" w:hAnsi="Times New Roman"/>
          <w:spacing w:val="-22"/>
          <w:w w:val="115"/>
          <w:sz w:val="28"/>
          <w:szCs w:val="28"/>
        </w:rPr>
        <w:t xml:space="preserve"> </w:t>
      </w:r>
      <w:r w:rsidRPr="008046C6">
        <w:rPr>
          <w:rFonts w:ascii="Times New Roman" w:hAnsi="Times New Roman"/>
          <w:w w:val="115"/>
          <w:sz w:val="28"/>
          <w:szCs w:val="28"/>
        </w:rPr>
        <w:t>Правосубъектность.</w:t>
      </w:r>
      <w:r w:rsidRPr="008046C6">
        <w:rPr>
          <w:rFonts w:ascii="Times New Roman" w:hAnsi="Times New Roman"/>
          <w:spacing w:val="-22"/>
          <w:w w:val="115"/>
          <w:sz w:val="28"/>
          <w:szCs w:val="28"/>
        </w:rPr>
        <w:t xml:space="preserve"> </w:t>
      </w:r>
      <w:r w:rsidRPr="008046C6">
        <w:rPr>
          <w:rFonts w:ascii="Times New Roman" w:hAnsi="Times New Roman"/>
          <w:w w:val="115"/>
          <w:sz w:val="28"/>
          <w:szCs w:val="28"/>
        </w:rPr>
        <w:t>Субъективное право. Юридическая обязанность. Правонарушение. Состав правонарушения. Субъект правонарушения. Объект правонарушения. Объективная сторона правонарушения. Субъективная сторона правонарушения. Вина. Преступление. Правопорядок. Убытки. Неустойка. Возмещение неустойки (штрафа). Срок давности. Необходимая оборона. Крайняя необходимость. Правовые знания. Правовые эмоции. Правовая установка. Правовые ценности. Ценностные ориентации. Правовая культура. Правовой нигилизм. Правовой идеализм. Правовое воспитание. Правовая семья. Рецепция права. Право</w:t>
      </w:r>
      <w:r w:rsidRPr="008046C6">
        <w:rPr>
          <w:rFonts w:ascii="Times New Roman" w:hAnsi="Times New Roman"/>
          <w:spacing w:val="23"/>
          <w:w w:val="115"/>
          <w:sz w:val="28"/>
          <w:szCs w:val="28"/>
        </w:rPr>
        <w:t xml:space="preserve"> </w:t>
      </w:r>
      <w:r w:rsidRPr="008046C6">
        <w:rPr>
          <w:rFonts w:ascii="Times New Roman" w:hAnsi="Times New Roman"/>
          <w:w w:val="115"/>
          <w:sz w:val="28"/>
          <w:szCs w:val="28"/>
        </w:rPr>
        <w:t>справедливости.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2A0F77">
        <w:rPr>
          <w:rFonts w:ascii="Times New Roman" w:eastAsia="Calibri" w:hAnsi="Times New Roman" w:cs="Times New Roman"/>
          <w:b/>
          <w:sz w:val="28"/>
          <w:szCs w:val="28"/>
        </w:rPr>
        <w:t>4. Государство и право. Основы конституционного права Российской Федерации.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 xml:space="preserve">Понятие государства и его признаки. Подходы к пониманию государства. Жизнь людей в догосударственный период. Происхождение древневосточного государства. Происхождение античного государства. Происхождение государства древних германцев и славян. Теории происхождения государства: теологическая, патриархальная, ирригационная, договорная, марксистская, теория насилия. Признаки государства. Сущность государства. Функции государства. Виды функций государства. Форма государства и ее элементы. Монархия как форма правления. Республика как форма власти. Государственное устройство. Политический режим. Государственный механизм и его структура. Государственный орган и его признаки. Глава государства. Законодательная власть. Исполнительная власть. Судебная власть. Местное самоуправление. Принципы местного самоуправления. Правовое государство и его сущность. Признаки правового государства. Конституция Российской Федерации </w:t>
      </w:r>
      <w:r w:rsidR="00EA11A7">
        <w:rPr>
          <w:rFonts w:ascii="Times New Roman" w:eastAsia="Calibri" w:hAnsi="Times New Roman" w:cs="Times New Roman"/>
          <w:sz w:val="28"/>
          <w:szCs w:val="28"/>
        </w:rPr>
        <w:t>-</w:t>
      </w:r>
      <w:r w:rsidRPr="002A0F77">
        <w:rPr>
          <w:rFonts w:ascii="Times New Roman" w:eastAsia="Calibri" w:hAnsi="Times New Roman" w:cs="Times New Roman"/>
          <w:sz w:val="28"/>
          <w:szCs w:val="28"/>
        </w:rPr>
        <w:t xml:space="preserve"> основной закон страны. Структура Конституции РФ. Основы конституционного строя России. Эволюция понятия «гражданство». Порядок приобретения и прекращения российского гражданства. Правовой статус человека в демократическом правовом государстве. Избирательные системы и их виды. Референдум. Выборы Президента Российской Федерации.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 xml:space="preserve">Понятия. </w:t>
      </w:r>
      <w:r w:rsidRPr="002A0F77">
        <w:rPr>
          <w:rFonts w:ascii="Times New Roman" w:eastAsia="Calibri" w:hAnsi="Times New Roman" w:cs="Times New Roman"/>
          <w:sz w:val="28"/>
          <w:szCs w:val="28"/>
        </w:rPr>
        <w:t xml:space="preserve">Государство. Род. Деспотия. Естественное состояние человека. Производственные отношения. Общественно-экономическая формация. Суверенитет (государственный, народа, национальный). Сущность государства. Политическая система общества. Глобальные проблемы. Функции государства. Задачи государства. Форма государства. Форма правления. Монархия. Республика. Парламентская республика. Президентская республика. Форма государственного устройства. Федерация. Унитарное государство. Конфедерация. Политический режим. Механизм государства. Орган государства. Правовой иммунитет. Правительство. Гражданское общество. Правовое государство. Гражданство. Гражданин. Иностранный гражданин. Лицо без гражданства. Двойное гражданство. Правовой статус. Права и свободы человека. Налог. Сбор. Альтернативная гражданская служба. </w:t>
      </w:r>
      <w:r w:rsidRPr="002A0F77">
        <w:rPr>
          <w:rFonts w:ascii="Times New Roman" w:eastAsia="Calibri" w:hAnsi="Times New Roman" w:cs="Times New Roman"/>
          <w:sz w:val="28"/>
          <w:szCs w:val="28"/>
        </w:rPr>
        <w:lastRenderedPageBreak/>
        <w:t>Избирательная система. Активное избирательное право. Пассивное избирательное право.</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Практические занятия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Организация работы с Конституцией РФ.</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Изучение практического опыта реализации законодательной, исполнительной и судебной власти в РФ.</w:t>
      </w:r>
    </w:p>
    <w:p w:rsidR="00147702" w:rsidRPr="008046C6" w:rsidRDefault="00147702" w:rsidP="002A0F77">
      <w:pPr>
        <w:pStyle w:val="af4"/>
        <w:spacing w:after="0" w:line="240" w:lineRule="auto"/>
        <w:ind w:firstLine="709"/>
        <w:jc w:val="both"/>
        <w:rPr>
          <w:rFonts w:ascii="Times New Roman" w:hAnsi="Times New Roman"/>
          <w:sz w:val="28"/>
          <w:szCs w:val="28"/>
        </w:rPr>
      </w:pPr>
      <w:r w:rsidRPr="002A0F77">
        <w:rPr>
          <w:rFonts w:ascii="Times New Roman" w:hAnsi="Times New Roman"/>
          <w:b/>
          <w:color w:val="231F20"/>
          <w:w w:val="115"/>
          <w:sz w:val="28"/>
          <w:szCs w:val="28"/>
        </w:rPr>
        <w:t xml:space="preserve">Понятия. </w:t>
      </w:r>
      <w:r w:rsidRPr="008046C6">
        <w:rPr>
          <w:rFonts w:ascii="Times New Roman" w:hAnsi="Times New Roman"/>
          <w:w w:val="115"/>
          <w:sz w:val="28"/>
          <w:szCs w:val="28"/>
        </w:rPr>
        <w:t>Государство. Род. Деспотия. Естественное состояние человека. Производственные отношения. Общественно-экономическая формация. Суверенитет (государственный, народа, национальный). Сущность государства. Политическая система общества. Глобальные проблемы. Функции государства. Задачи государства. Форма государства. Форма правления. Монархия. Республика. Парламентская республика. Президентская республика. Форма государственного устройства. Федерация. Уни- тарное государство. Конфедерация. Политический режим. Механизм государства. Орган государства. Правовой иммунитет. Правительство. Гражданское общество. Правовое государство. Гражданство. Гражданин. Иностранный гражданин. Лицо без гражданства. Двойное гражданство. Правовой статус. Права и свободы человека. Налог. Сбор. Альтернативная гражданская служба. Избирательная система. Активное избирательное право. Пассивное избирательное право.</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2A0F77">
        <w:rPr>
          <w:rFonts w:ascii="Times New Roman" w:eastAsia="Calibri" w:hAnsi="Times New Roman" w:cs="Times New Roman"/>
          <w:b/>
          <w:sz w:val="28"/>
          <w:szCs w:val="28"/>
        </w:rPr>
        <w:t>5. Правосудие и правоохранительные органы</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Защита прав человека в государстве. Судебная система. Конституционный суд Российской Федерации. Суды общей юрисдикции. Мировые суды. Порядок осуществления правосудия в судах общей юрисдикции. Арбитражные суды. Правоохранительные органы Российской Федерации. Система органов внутренних дел. Прокуратура и ее деятельность.</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Органы Федеральной службы безопасности Российской Федерации. Особенности деятельности правоохранительных органов РФ: Федеральной службы охраны, Федеральной службы исполнения наказаний, Федеральной службы судебных приставов, Федеральной миграционной службы, Федеральной службы РФ по контролю за оборотом наркотиков, Федеральной налоговой службы, Федеральной таможенной службы.</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 xml:space="preserve">Понятия. </w:t>
      </w:r>
      <w:r w:rsidRPr="002A0F77">
        <w:rPr>
          <w:rFonts w:ascii="Times New Roman" w:eastAsia="Calibri" w:hAnsi="Times New Roman" w:cs="Times New Roman"/>
          <w:sz w:val="28"/>
          <w:szCs w:val="28"/>
        </w:rPr>
        <w:t>Правосудие. Подсудность. Судебная инстанция. Юрисдикция. Апелляция. Кассация. Исковое заявление. Истец. Ответчик. Доказательства. Полиция. Заявление о преступлении. Контрразведывательная деятельность</w:t>
      </w:r>
      <w:r w:rsidRPr="002A0F77">
        <w:rPr>
          <w:rFonts w:ascii="Times New Roman" w:eastAsia="Calibri" w:hAnsi="Times New Roman" w:cs="Times New Roman"/>
          <w:b/>
          <w:bCs/>
          <w:sz w:val="28"/>
          <w:szCs w:val="28"/>
        </w:rPr>
        <w:t>.</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Практические занятия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Порядок обращения в правоохранительные органы.</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Составление исковых заявлений в суды различной юрисдикции.</w:t>
      </w:r>
    </w:p>
    <w:p w:rsidR="00147702" w:rsidRPr="008046C6" w:rsidRDefault="00147702" w:rsidP="002A0F77">
      <w:pPr>
        <w:pStyle w:val="af4"/>
        <w:spacing w:after="0" w:line="240" w:lineRule="auto"/>
        <w:ind w:firstLine="709"/>
        <w:jc w:val="both"/>
        <w:rPr>
          <w:rFonts w:ascii="Times New Roman" w:hAnsi="Times New Roman"/>
          <w:b/>
          <w:w w:val="115"/>
          <w:sz w:val="28"/>
          <w:szCs w:val="28"/>
        </w:rPr>
      </w:pPr>
      <w:r w:rsidRPr="002A0F77">
        <w:rPr>
          <w:rFonts w:ascii="Times New Roman" w:hAnsi="Times New Roman"/>
          <w:b/>
          <w:color w:val="231F20"/>
          <w:w w:val="115"/>
          <w:sz w:val="28"/>
          <w:szCs w:val="28"/>
        </w:rPr>
        <w:t xml:space="preserve">Понятия. </w:t>
      </w:r>
      <w:r w:rsidRPr="008046C6">
        <w:rPr>
          <w:rFonts w:ascii="Times New Roman" w:hAnsi="Times New Roman"/>
          <w:w w:val="115"/>
          <w:sz w:val="28"/>
          <w:szCs w:val="28"/>
        </w:rPr>
        <w:t>Правосудие. Подсудность. Судебная инстанция. Юрисдикция. Апелляция. Кассация. Исковое заявление. Истец. Ответчик. Доказательства. Полиция. Заявление о преступлении. Контрразведывательная</w:t>
      </w:r>
      <w:r w:rsidRPr="008046C6">
        <w:rPr>
          <w:rFonts w:ascii="Times New Roman" w:hAnsi="Times New Roman"/>
          <w:spacing w:val="59"/>
          <w:w w:val="115"/>
          <w:sz w:val="28"/>
          <w:szCs w:val="28"/>
        </w:rPr>
        <w:t xml:space="preserve"> </w:t>
      </w:r>
      <w:r w:rsidRPr="008046C6">
        <w:rPr>
          <w:rFonts w:ascii="Times New Roman" w:hAnsi="Times New Roman"/>
          <w:w w:val="115"/>
          <w:sz w:val="28"/>
          <w:szCs w:val="28"/>
        </w:rPr>
        <w:t>деятельность</w:t>
      </w:r>
      <w:r w:rsidRPr="008046C6">
        <w:rPr>
          <w:rFonts w:ascii="Times New Roman" w:hAnsi="Times New Roman"/>
          <w:b/>
          <w:w w:val="115"/>
          <w:sz w:val="28"/>
          <w:szCs w:val="28"/>
        </w:rPr>
        <w:t>.</w:t>
      </w:r>
    </w:p>
    <w:p w:rsidR="00294E4E" w:rsidRDefault="00294E4E" w:rsidP="002A0F77">
      <w:pPr>
        <w:pStyle w:val="af4"/>
        <w:spacing w:after="0" w:line="240" w:lineRule="auto"/>
        <w:ind w:firstLine="709"/>
        <w:jc w:val="both"/>
        <w:rPr>
          <w:rFonts w:ascii="Times New Roman" w:hAnsi="Times New Roman"/>
          <w:b/>
          <w:color w:val="231F20"/>
          <w:w w:val="115"/>
          <w:sz w:val="28"/>
          <w:szCs w:val="28"/>
        </w:rPr>
      </w:pPr>
    </w:p>
    <w:p w:rsidR="00294E4E" w:rsidRPr="002A0F77" w:rsidRDefault="00294E4E" w:rsidP="002A0F77">
      <w:pPr>
        <w:pStyle w:val="af4"/>
        <w:spacing w:after="0" w:line="240" w:lineRule="auto"/>
        <w:ind w:firstLine="709"/>
        <w:jc w:val="both"/>
        <w:rPr>
          <w:rFonts w:ascii="Times New Roman" w:hAnsi="Times New Roman"/>
          <w:b/>
          <w:sz w:val="28"/>
          <w:szCs w:val="28"/>
        </w:rPr>
      </w:pP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2A0F77">
        <w:rPr>
          <w:rFonts w:ascii="Times New Roman" w:eastAsia="Calibri" w:hAnsi="Times New Roman" w:cs="Times New Roman"/>
          <w:b/>
          <w:sz w:val="28"/>
          <w:szCs w:val="28"/>
        </w:rPr>
        <w:lastRenderedPageBreak/>
        <w:t>6. Гражданское право</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 xml:space="preserve">Понятие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Юридические лица как субъекты права. Понятие сделки и ее виды. Формы сделок. Основания недействительности сделок. Представительство в сделках. Доверенность и ее виды. Понятие обязательства. Способы обеспечения исполнения обязательств. Понятие договора и его содержание. Виды договоров. Порядок заключения, изменения и расторжения договоров. Отдельные виды обязательств. Понятие права собственности. Основания возникновения права собственности. Понятие права интеллектуальной собственности. Интеллектуальные права (исключительные </w:t>
      </w:r>
      <w:r w:rsidR="00EA11A7">
        <w:rPr>
          <w:rFonts w:ascii="Times New Roman" w:eastAsia="Calibri" w:hAnsi="Times New Roman" w:cs="Times New Roman"/>
          <w:sz w:val="28"/>
          <w:szCs w:val="28"/>
        </w:rPr>
        <w:t>-</w:t>
      </w:r>
      <w:r w:rsidRPr="002A0F77">
        <w:rPr>
          <w:rFonts w:ascii="Times New Roman" w:eastAsia="Calibri" w:hAnsi="Times New Roman" w:cs="Times New Roman"/>
          <w:sz w:val="28"/>
          <w:szCs w:val="28"/>
        </w:rPr>
        <w:t xml:space="preserve"> имущественные, неимущественные; иные </w:t>
      </w:r>
      <w:r w:rsidR="00EA11A7">
        <w:rPr>
          <w:rFonts w:ascii="Times New Roman" w:eastAsia="Calibri" w:hAnsi="Times New Roman" w:cs="Times New Roman"/>
          <w:sz w:val="28"/>
          <w:szCs w:val="28"/>
        </w:rPr>
        <w:t>-</w:t>
      </w:r>
      <w:r w:rsidRPr="002A0F77">
        <w:rPr>
          <w:rFonts w:ascii="Times New Roman" w:eastAsia="Calibri" w:hAnsi="Times New Roman" w:cs="Times New Roman"/>
          <w:sz w:val="28"/>
          <w:szCs w:val="28"/>
        </w:rPr>
        <w:t xml:space="preserve"> право доступа, право следования). Авторское право. Смежные права. Право охраны нетрадиционных объектов интеллектуальной собственности. Ноу-хау. Патентное право. Право средств индивидуализации участников гражданского оборота. Понятие общей собственности. Защита права собственности. Защита чести, достоинства и деловой репутации. Понятие гражданско-правовой ответственности. Виды гражданско-правовой ответственности. Способы защиты гражданских прав.</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Предпринимательство и предпринимательское право. Правовые средства государственного регулирования экономики. Организационно-правовые формы предпринимательской деятельности. Хозяйственные товарищества. Хозяйственные общества. Производственный кооператив (артель). Унитарное предприятие. Правовое регулирование защиты предпринимательской деятельности и прав предпринимателей.</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Права потребителей. Защита прав потребителей при заключении договоров на оказание услуг. Сроки предъявления претензий. Защита прав потребителей. Понятие и сущность наследования. Правила наследования на основании завещания. Формы завещания. Наследование по закону.</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 xml:space="preserve">Понятия. </w:t>
      </w:r>
      <w:r w:rsidRPr="002A0F77">
        <w:rPr>
          <w:rFonts w:ascii="Times New Roman" w:eastAsia="Calibri" w:hAnsi="Times New Roman" w:cs="Times New Roman"/>
          <w:sz w:val="28"/>
          <w:szCs w:val="28"/>
        </w:rPr>
        <w:t>Гражданское право. Вещь. Информация. Коммерческая тайна. Физическое лицо. Гражданская правоспособность. Гражданская дееспособность. Полная дееспособность. Юридическое лицо. Общая правоспособность. Специальная правоспособность. Двусторонняя реституция. Сделка. Обязательственное право. Договорное право. Договор. Имущественные права. Право собственности. Вещное право. Общая долевая собственность. Общая совместная собственность. Виндикационный иск. Добросовестный приобретатель. Негаторный иск. Иск о признании права собственности.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Личные неимущественные права. Деловая репутация. Честь. Достоинство. Клевета. Оскорбление. Исковая давность. Моральный вред. Гражданско-правовая ответственность. Убытки. Реальный ущерб. Упущенная выгода. Деликт. Предпринимательское право. Предпринимательская деятельность. Коммерческая организация. Полное товарищество. Товарищество на вере. Общество с ограниченной ответственностью. Акционерное общество. Общество с дополнительной ответственностью. Акция. Облигация.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Производственный кооператив. Унитарное предприятие. Претензия. Гарантийный срок хранения. Гарантийный срок эксплуатации. Сертификат качества. Наследование. Наследник. Наследодатель. Завещание. Право на обязательную долю. Время открытия наследства. Место открытия наследства.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lastRenderedPageBreak/>
        <w:t>Практические занятия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Порядок защиты права собственности.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Организация своего бизнеса: как стать успешным в своей стране?</w:t>
      </w:r>
    </w:p>
    <w:p w:rsidR="00147702" w:rsidRPr="002A0F77" w:rsidRDefault="00147702" w:rsidP="002A0F77">
      <w:pPr>
        <w:pStyle w:val="af4"/>
        <w:spacing w:after="0" w:line="240" w:lineRule="auto"/>
        <w:ind w:firstLine="709"/>
        <w:jc w:val="both"/>
        <w:rPr>
          <w:rFonts w:ascii="Times New Roman" w:hAnsi="Times New Roman"/>
          <w:color w:val="231F20"/>
          <w:w w:val="115"/>
          <w:sz w:val="28"/>
          <w:szCs w:val="28"/>
        </w:rPr>
      </w:pPr>
      <w:r w:rsidRPr="002A0F77">
        <w:rPr>
          <w:rFonts w:ascii="Times New Roman" w:hAnsi="Times New Roman"/>
          <w:b/>
          <w:color w:val="231F20"/>
          <w:w w:val="115"/>
          <w:sz w:val="28"/>
          <w:szCs w:val="28"/>
        </w:rPr>
        <w:t xml:space="preserve">Понятия. </w:t>
      </w:r>
      <w:r w:rsidRPr="008046C6">
        <w:rPr>
          <w:rFonts w:ascii="Times New Roman" w:hAnsi="Times New Roman"/>
          <w:w w:val="115"/>
          <w:sz w:val="28"/>
          <w:szCs w:val="28"/>
        </w:rPr>
        <w:t>Гражданское право. Вещь. Информация. Коммерческая тайна. Физическое лицо. Гражданская правоспособность. Гражданская дееспособность. Полная дееспособность. Юридическое лицо. Общая правоспособность. Специальная право</w:t>
      </w:r>
      <w:r w:rsidRPr="008046C6">
        <w:rPr>
          <w:rFonts w:ascii="Times New Roman" w:hAnsi="Times New Roman"/>
          <w:spacing w:val="-3"/>
          <w:w w:val="115"/>
          <w:sz w:val="28"/>
          <w:szCs w:val="28"/>
        </w:rPr>
        <w:t xml:space="preserve">способность. Двусторонняя реституция. Сделка. Обязательственное право. Договорное </w:t>
      </w:r>
      <w:r w:rsidRPr="008046C6">
        <w:rPr>
          <w:rFonts w:ascii="Times New Roman" w:hAnsi="Times New Roman"/>
          <w:w w:val="115"/>
          <w:sz w:val="28"/>
          <w:szCs w:val="28"/>
        </w:rPr>
        <w:t>право. Договор. Имущественные права. Право собственности. Вещное право. Общая долевая собственность. Общая совместная собственность. Виндикационный иск. До</w:t>
      </w:r>
      <w:r w:rsidRPr="008046C6">
        <w:rPr>
          <w:rFonts w:ascii="Times New Roman" w:hAnsi="Times New Roman"/>
          <w:spacing w:val="-3"/>
          <w:w w:val="115"/>
          <w:sz w:val="28"/>
          <w:szCs w:val="28"/>
        </w:rPr>
        <w:t xml:space="preserve">бросовестный приобретатель. Негаторный иск. </w:t>
      </w:r>
      <w:r w:rsidRPr="008046C6">
        <w:rPr>
          <w:rFonts w:ascii="Times New Roman" w:hAnsi="Times New Roman"/>
          <w:w w:val="115"/>
          <w:sz w:val="28"/>
          <w:szCs w:val="28"/>
        </w:rPr>
        <w:t xml:space="preserve">Иск о </w:t>
      </w:r>
      <w:r w:rsidRPr="008046C6">
        <w:rPr>
          <w:rFonts w:ascii="Times New Roman" w:hAnsi="Times New Roman"/>
          <w:spacing w:val="-3"/>
          <w:w w:val="115"/>
          <w:sz w:val="28"/>
          <w:szCs w:val="28"/>
        </w:rPr>
        <w:t xml:space="preserve">признании права собственности. </w:t>
      </w:r>
      <w:r w:rsidRPr="008046C6">
        <w:rPr>
          <w:rFonts w:ascii="Times New Roman" w:hAnsi="Times New Roman"/>
          <w:w w:val="115"/>
          <w:sz w:val="28"/>
          <w:szCs w:val="28"/>
        </w:rPr>
        <w:t xml:space="preserve">Личные неимущественные права. Деловая репутация. Честь. Достоинство. Клевета. Оскорбление. Исковая давность. Моральный вред. Гражданско-правовая ответственность. Убытки. Реальный ущерб. Упущенная выгода. Деликт. Предпринимательское </w:t>
      </w:r>
      <w:r w:rsidRPr="008046C6">
        <w:rPr>
          <w:rFonts w:ascii="Times New Roman" w:hAnsi="Times New Roman"/>
          <w:spacing w:val="-3"/>
          <w:w w:val="115"/>
          <w:sz w:val="28"/>
          <w:szCs w:val="28"/>
        </w:rPr>
        <w:t xml:space="preserve">право. Предпринимательская деятельность. Коммерческая организация. Полное </w:t>
      </w:r>
      <w:r w:rsidRPr="008046C6">
        <w:rPr>
          <w:rFonts w:ascii="Times New Roman" w:hAnsi="Times New Roman"/>
          <w:spacing w:val="-4"/>
          <w:w w:val="115"/>
          <w:sz w:val="28"/>
          <w:szCs w:val="28"/>
        </w:rPr>
        <w:t>това</w:t>
      </w:r>
      <w:r w:rsidRPr="008046C6">
        <w:rPr>
          <w:rFonts w:ascii="Times New Roman" w:hAnsi="Times New Roman"/>
          <w:spacing w:val="-3"/>
          <w:w w:val="115"/>
          <w:sz w:val="28"/>
          <w:szCs w:val="28"/>
        </w:rPr>
        <w:t xml:space="preserve">рищество. Товарищество </w:t>
      </w:r>
      <w:r w:rsidRPr="008046C6">
        <w:rPr>
          <w:rFonts w:ascii="Times New Roman" w:hAnsi="Times New Roman"/>
          <w:w w:val="115"/>
          <w:sz w:val="28"/>
          <w:szCs w:val="28"/>
        </w:rPr>
        <w:t xml:space="preserve">на </w:t>
      </w:r>
      <w:r w:rsidRPr="008046C6">
        <w:rPr>
          <w:rFonts w:ascii="Times New Roman" w:hAnsi="Times New Roman"/>
          <w:spacing w:val="-3"/>
          <w:w w:val="115"/>
          <w:sz w:val="28"/>
          <w:szCs w:val="28"/>
        </w:rPr>
        <w:t xml:space="preserve">вере. Общество </w:t>
      </w:r>
      <w:r w:rsidRPr="008046C6">
        <w:rPr>
          <w:rFonts w:ascii="Times New Roman" w:hAnsi="Times New Roman"/>
          <w:w w:val="115"/>
          <w:sz w:val="28"/>
          <w:szCs w:val="28"/>
        </w:rPr>
        <w:t xml:space="preserve">с </w:t>
      </w:r>
      <w:r w:rsidRPr="008046C6">
        <w:rPr>
          <w:rFonts w:ascii="Times New Roman" w:hAnsi="Times New Roman"/>
          <w:spacing w:val="-3"/>
          <w:w w:val="115"/>
          <w:sz w:val="28"/>
          <w:szCs w:val="28"/>
        </w:rPr>
        <w:t>ограниченной ответственностью. Акцио</w:t>
      </w:r>
      <w:r w:rsidRPr="008046C6">
        <w:rPr>
          <w:rFonts w:ascii="Times New Roman" w:hAnsi="Times New Roman"/>
          <w:w w:val="115"/>
          <w:sz w:val="28"/>
          <w:szCs w:val="28"/>
        </w:rPr>
        <w:t xml:space="preserve">нерное общество. Общество с дополнительной ответственностью. Акция. Облигация. Производственный кооператив. Унитарное предприятие. Претензия. Гарантийный </w:t>
      </w:r>
      <w:r w:rsidRPr="008046C6">
        <w:rPr>
          <w:rFonts w:ascii="Times New Roman" w:hAnsi="Times New Roman"/>
          <w:spacing w:val="-3"/>
          <w:w w:val="115"/>
          <w:sz w:val="28"/>
          <w:szCs w:val="28"/>
        </w:rPr>
        <w:t xml:space="preserve">срок </w:t>
      </w:r>
      <w:r w:rsidRPr="008046C6">
        <w:rPr>
          <w:rFonts w:ascii="Times New Roman" w:hAnsi="Times New Roman"/>
          <w:spacing w:val="-4"/>
          <w:w w:val="115"/>
          <w:sz w:val="28"/>
          <w:szCs w:val="28"/>
        </w:rPr>
        <w:t xml:space="preserve">хранения. Гарантийный </w:t>
      </w:r>
      <w:r w:rsidRPr="008046C6">
        <w:rPr>
          <w:rFonts w:ascii="Times New Roman" w:hAnsi="Times New Roman"/>
          <w:spacing w:val="-3"/>
          <w:w w:val="115"/>
          <w:sz w:val="28"/>
          <w:szCs w:val="28"/>
        </w:rPr>
        <w:t xml:space="preserve">срок </w:t>
      </w:r>
      <w:r w:rsidRPr="008046C6">
        <w:rPr>
          <w:rFonts w:ascii="Times New Roman" w:hAnsi="Times New Roman"/>
          <w:spacing w:val="-4"/>
          <w:w w:val="115"/>
          <w:sz w:val="28"/>
          <w:szCs w:val="28"/>
        </w:rPr>
        <w:t xml:space="preserve">эксплуатации. Сертификат качества. Наследование. Наследник. Наследодатель. Завещание. Право </w:t>
      </w:r>
      <w:r w:rsidRPr="008046C6">
        <w:rPr>
          <w:rFonts w:ascii="Times New Roman" w:hAnsi="Times New Roman"/>
          <w:w w:val="115"/>
          <w:sz w:val="28"/>
          <w:szCs w:val="28"/>
        </w:rPr>
        <w:t xml:space="preserve">на </w:t>
      </w:r>
      <w:r w:rsidRPr="008046C6">
        <w:rPr>
          <w:rFonts w:ascii="Times New Roman" w:hAnsi="Times New Roman"/>
          <w:spacing w:val="-4"/>
          <w:w w:val="115"/>
          <w:sz w:val="28"/>
          <w:szCs w:val="28"/>
        </w:rPr>
        <w:t>обязательную</w:t>
      </w:r>
      <w:r w:rsidRPr="002A0F77">
        <w:rPr>
          <w:rFonts w:ascii="Times New Roman" w:hAnsi="Times New Roman"/>
          <w:color w:val="231F20"/>
          <w:spacing w:val="-4"/>
          <w:w w:val="115"/>
          <w:sz w:val="28"/>
          <w:szCs w:val="28"/>
        </w:rPr>
        <w:t xml:space="preserve"> долю. Время открытия </w:t>
      </w:r>
      <w:r w:rsidRPr="002A0F77">
        <w:rPr>
          <w:rFonts w:ascii="Times New Roman" w:hAnsi="Times New Roman"/>
          <w:color w:val="231F20"/>
          <w:w w:val="115"/>
          <w:sz w:val="28"/>
          <w:szCs w:val="28"/>
        </w:rPr>
        <w:t>наследства. Место открытия наследства.</w:t>
      </w:r>
    </w:p>
    <w:p w:rsidR="00147702" w:rsidRPr="002A0F77" w:rsidRDefault="00147702" w:rsidP="002A0F77">
      <w:pPr>
        <w:pStyle w:val="af4"/>
        <w:spacing w:after="0" w:line="240" w:lineRule="auto"/>
        <w:ind w:firstLine="709"/>
        <w:jc w:val="both"/>
        <w:rPr>
          <w:rFonts w:ascii="Times New Roman" w:hAnsi="Times New Roman"/>
          <w:sz w:val="28"/>
          <w:szCs w:val="28"/>
        </w:rPr>
      </w:pP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2A0F77">
        <w:rPr>
          <w:rFonts w:ascii="Times New Roman" w:eastAsia="Calibri" w:hAnsi="Times New Roman" w:cs="Times New Roman"/>
          <w:b/>
          <w:sz w:val="28"/>
          <w:szCs w:val="28"/>
        </w:rPr>
        <w:t>7. Защита прав потребителей</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Правовое регулирование поведения потребителей на рынке. Права потребителей. Порядок и способы защиты прав потребителей.</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 xml:space="preserve">Понятия. </w:t>
      </w:r>
      <w:r w:rsidRPr="002A0F77">
        <w:rPr>
          <w:rFonts w:ascii="Times New Roman" w:eastAsia="Calibri" w:hAnsi="Times New Roman" w:cs="Times New Roman"/>
          <w:sz w:val="28"/>
          <w:szCs w:val="28"/>
        </w:rPr>
        <w:t>Потребитель. Права потребителя. Защита прав потребителя.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Практическое занятие</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Порядок защиты прав потребителя.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2A0F77">
        <w:rPr>
          <w:rFonts w:ascii="Times New Roman" w:eastAsia="Calibri" w:hAnsi="Times New Roman" w:cs="Times New Roman"/>
          <w:b/>
          <w:sz w:val="28"/>
          <w:szCs w:val="28"/>
        </w:rPr>
        <w:t>8. Правовое регулирование образовательной деятельности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Система образования. Основные источники образовательного права. Права обучающихся. Обязанности обучающихся. Основные правила поведение в сфере образования.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 xml:space="preserve">Понятия. </w:t>
      </w:r>
      <w:r w:rsidRPr="002A0F77">
        <w:rPr>
          <w:rFonts w:ascii="Times New Roman" w:eastAsia="Calibri" w:hAnsi="Times New Roman" w:cs="Times New Roman"/>
          <w:sz w:val="28"/>
          <w:szCs w:val="28"/>
        </w:rPr>
        <w:t>Образовательное право. Федеральный закон «Об образовании в Российской Федерации». Виды образовательных организаций. Права и обязанности участников образовательного процесса.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Практическое занятие</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Реализация права на образование в России и за рубежом.</w:t>
      </w:r>
    </w:p>
    <w:p w:rsidR="00147702" w:rsidRPr="002A0F77" w:rsidRDefault="00147702" w:rsidP="002A0F77">
      <w:pPr>
        <w:pStyle w:val="af4"/>
        <w:spacing w:after="0" w:line="240" w:lineRule="auto"/>
        <w:ind w:firstLine="709"/>
        <w:jc w:val="both"/>
        <w:rPr>
          <w:rFonts w:ascii="Times New Roman" w:hAnsi="Times New Roman"/>
          <w:color w:val="231F20"/>
          <w:w w:val="115"/>
          <w:sz w:val="28"/>
          <w:szCs w:val="28"/>
        </w:rPr>
      </w:pPr>
      <w:r w:rsidRPr="002A0F77">
        <w:rPr>
          <w:rFonts w:ascii="Times New Roman" w:hAnsi="Times New Roman"/>
          <w:b/>
          <w:color w:val="231F20"/>
          <w:w w:val="115"/>
          <w:sz w:val="28"/>
          <w:szCs w:val="28"/>
        </w:rPr>
        <w:t xml:space="preserve">Понятия. </w:t>
      </w:r>
      <w:r w:rsidRPr="002A0F77">
        <w:rPr>
          <w:rFonts w:ascii="Times New Roman" w:hAnsi="Times New Roman"/>
          <w:color w:val="231F20"/>
          <w:w w:val="115"/>
          <w:sz w:val="28"/>
          <w:szCs w:val="28"/>
        </w:rPr>
        <w:t>Потребитель. Права потребителя. Защита прав потребителя.</w:t>
      </w:r>
    </w:p>
    <w:p w:rsidR="00147702" w:rsidRDefault="00147702" w:rsidP="002A0F77">
      <w:pPr>
        <w:pStyle w:val="af4"/>
        <w:spacing w:after="0" w:line="240" w:lineRule="auto"/>
        <w:ind w:firstLine="709"/>
        <w:jc w:val="both"/>
        <w:rPr>
          <w:rFonts w:ascii="Times New Roman" w:hAnsi="Times New Roman"/>
          <w:color w:val="231F20"/>
          <w:w w:val="115"/>
          <w:sz w:val="28"/>
          <w:szCs w:val="28"/>
        </w:rPr>
      </w:pPr>
    </w:p>
    <w:p w:rsidR="00294E4E" w:rsidRPr="002A0F77" w:rsidRDefault="00294E4E" w:rsidP="002A0F77">
      <w:pPr>
        <w:pStyle w:val="af4"/>
        <w:spacing w:after="0" w:line="240" w:lineRule="auto"/>
        <w:ind w:firstLine="709"/>
        <w:jc w:val="both"/>
        <w:rPr>
          <w:rFonts w:ascii="Times New Roman" w:hAnsi="Times New Roman"/>
          <w:color w:val="231F20"/>
          <w:w w:val="115"/>
          <w:sz w:val="28"/>
          <w:szCs w:val="28"/>
        </w:rPr>
      </w:pP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2A0F77">
        <w:rPr>
          <w:rFonts w:ascii="Times New Roman" w:eastAsia="Calibri" w:hAnsi="Times New Roman" w:cs="Times New Roman"/>
          <w:b/>
          <w:sz w:val="28"/>
          <w:szCs w:val="28"/>
        </w:rPr>
        <w:lastRenderedPageBreak/>
        <w:t>9. Семейное право и наследственное право</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Основные правила наследования и порядок защиты наследственных прав. Порядок заключения брака. Расторжение брака. Имущественные и личные неимущественные права супругов. Договорный режим имущества супругов. Родители и дети: правовые основы взаимоотношений. Алиментные обязательства.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 xml:space="preserve">Понятия. </w:t>
      </w:r>
      <w:r w:rsidRPr="002A0F77">
        <w:rPr>
          <w:rFonts w:ascii="Times New Roman" w:eastAsia="Calibri" w:hAnsi="Times New Roman" w:cs="Times New Roman"/>
          <w:sz w:val="28"/>
          <w:szCs w:val="28"/>
        </w:rPr>
        <w:t>Наследование по закону. Наследование по завещанию. Семья. Брачный договор. Дети-сироты. Дети, оставшиеся без попечения родителей.</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Практические занятия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Взаимоотношения супругов.</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Права и обязанности родителей и детей.</w:t>
      </w:r>
    </w:p>
    <w:p w:rsidR="00147702" w:rsidRPr="008046C6" w:rsidRDefault="00147702" w:rsidP="002A0F77">
      <w:pPr>
        <w:pStyle w:val="af4"/>
        <w:spacing w:after="0" w:line="240" w:lineRule="auto"/>
        <w:ind w:firstLine="709"/>
        <w:jc w:val="both"/>
        <w:rPr>
          <w:rFonts w:ascii="Times New Roman" w:hAnsi="Times New Roman"/>
          <w:w w:val="115"/>
          <w:sz w:val="28"/>
          <w:szCs w:val="28"/>
        </w:rPr>
      </w:pPr>
      <w:r w:rsidRPr="002A0F77">
        <w:rPr>
          <w:rFonts w:ascii="Times New Roman" w:hAnsi="Times New Roman"/>
          <w:b/>
          <w:color w:val="231F20"/>
          <w:w w:val="115"/>
          <w:sz w:val="28"/>
          <w:szCs w:val="28"/>
        </w:rPr>
        <w:t>Понятия.</w:t>
      </w:r>
      <w:r w:rsidRPr="002A0F77">
        <w:rPr>
          <w:rFonts w:ascii="Times New Roman" w:hAnsi="Times New Roman"/>
          <w:b/>
          <w:color w:val="231F20"/>
          <w:spacing w:val="-14"/>
          <w:w w:val="115"/>
          <w:sz w:val="28"/>
          <w:szCs w:val="28"/>
        </w:rPr>
        <w:t xml:space="preserve"> </w:t>
      </w:r>
      <w:r w:rsidRPr="008046C6">
        <w:rPr>
          <w:rFonts w:ascii="Times New Roman" w:hAnsi="Times New Roman"/>
          <w:w w:val="115"/>
          <w:sz w:val="28"/>
          <w:szCs w:val="28"/>
        </w:rPr>
        <w:t>Образовательное</w:t>
      </w:r>
      <w:r w:rsidRPr="008046C6">
        <w:rPr>
          <w:rFonts w:ascii="Times New Roman" w:hAnsi="Times New Roman"/>
          <w:spacing w:val="-17"/>
          <w:w w:val="115"/>
          <w:sz w:val="28"/>
          <w:szCs w:val="28"/>
        </w:rPr>
        <w:t xml:space="preserve"> </w:t>
      </w:r>
      <w:r w:rsidRPr="008046C6">
        <w:rPr>
          <w:rFonts w:ascii="Times New Roman" w:hAnsi="Times New Roman"/>
          <w:w w:val="115"/>
          <w:sz w:val="28"/>
          <w:szCs w:val="28"/>
        </w:rPr>
        <w:t>право.</w:t>
      </w:r>
      <w:r w:rsidRPr="008046C6">
        <w:rPr>
          <w:rFonts w:ascii="Times New Roman" w:hAnsi="Times New Roman"/>
          <w:spacing w:val="-17"/>
          <w:w w:val="115"/>
          <w:sz w:val="28"/>
          <w:szCs w:val="28"/>
        </w:rPr>
        <w:t xml:space="preserve"> </w:t>
      </w:r>
      <w:r w:rsidRPr="008046C6">
        <w:rPr>
          <w:rFonts w:ascii="Times New Roman" w:hAnsi="Times New Roman"/>
          <w:w w:val="115"/>
          <w:sz w:val="28"/>
          <w:szCs w:val="28"/>
        </w:rPr>
        <w:t>Федеральный</w:t>
      </w:r>
      <w:r w:rsidRPr="008046C6">
        <w:rPr>
          <w:rFonts w:ascii="Times New Roman" w:hAnsi="Times New Roman"/>
          <w:spacing w:val="-16"/>
          <w:w w:val="115"/>
          <w:sz w:val="28"/>
          <w:szCs w:val="28"/>
        </w:rPr>
        <w:t xml:space="preserve"> </w:t>
      </w:r>
      <w:r w:rsidRPr="008046C6">
        <w:rPr>
          <w:rFonts w:ascii="Times New Roman" w:hAnsi="Times New Roman"/>
          <w:w w:val="115"/>
          <w:sz w:val="28"/>
          <w:szCs w:val="28"/>
        </w:rPr>
        <w:t>закон</w:t>
      </w:r>
      <w:r w:rsidRPr="008046C6">
        <w:rPr>
          <w:rFonts w:ascii="Times New Roman" w:hAnsi="Times New Roman"/>
          <w:spacing w:val="-17"/>
          <w:w w:val="115"/>
          <w:sz w:val="28"/>
          <w:szCs w:val="28"/>
        </w:rPr>
        <w:t xml:space="preserve"> </w:t>
      </w:r>
      <w:r w:rsidRPr="008046C6">
        <w:rPr>
          <w:rFonts w:ascii="Times New Roman" w:hAnsi="Times New Roman"/>
          <w:w w:val="115"/>
          <w:sz w:val="28"/>
          <w:szCs w:val="28"/>
        </w:rPr>
        <w:t>«Об</w:t>
      </w:r>
      <w:r w:rsidRPr="008046C6">
        <w:rPr>
          <w:rFonts w:ascii="Times New Roman" w:hAnsi="Times New Roman"/>
          <w:spacing w:val="-17"/>
          <w:w w:val="115"/>
          <w:sz w:val="28"/>
          <w:szCs w:val="28"/>
        </w:rPr>
        <w:t xml:space="preserve"> </w:t>
      </w:r>
      <w:r w:rsidRPr="008046C6">
        <w:rPr>
          <w:rFonts w:ascii="Times New Roman" w:hAnsi="Times New Roman"/>
          <w:w w:val="115"/>
          <w:sz w:val="28"/>
          <w:szCs w:val="28"/>
        </w:rPr>
        <w:t>образовании</w:t>
      </w:r>
      <w:r w:rsidRPr="008046C6">
        <w:rPr>
          <w:rFonts w:ascii="Times New Roman" w:hAnsi="Times New Roman"/>
          <w:spacing w:val="-16"/>
          <w:w w:val="115"/>
          <w:sz w:val="28"/>
          <w:szCs w:val="28"/>
        </w:rPr>
        <w:t xml:space="preserve"> </w:t>
      </w:r>
      <w:r w:rsidRPr="008046C6">
        <w:rPr>
          <w:rFonts w:ascii="Times New Roman" w:hAnsi="Times New Roman"/>
          <w:w w:val="115"/>
          <w:sz w:val="28"/>
          <w:szCs w:val="28"/>
        </w:rPr>
        <w:t>в</w:t>
      </w:r>
      <w:r w:rsidRPr="008046C6">
        <w:rPr>
          <w:rFonts w:ascii="Times New Roman" w:hAnsi="Times New Roman"/>
          <w:spacing w:val="-17"/>
          <w:w w:val="115"/>
          <w:sz w:val="28"/>
          <w:szCs w:val="28"/>
        </w:rPr>
        <w:t xml:space="preserve"> </w:t>
      </w:r>
      <w:r w:rsidRPr="008046C6">
        <w:rPr>
          <w:rFonts w:ascii="Times New Roman" w:hAnsi="Times New Roman"/>
          <w:w w:val="115"/>
          <w:sz w:val="28"/>
          <w:szCs w:val="28"/>
        </w:rPr>
        <w:t>Российской Федерации». Виды образовательных организаций. Права и обязанности участников образовательного</w:t>
      </w:r>
      <w:r w:rsidRPr="008046C6">
        <w:rPr>
          <w:rFonts w:ascii="Times New Roman" w:hAnsi="Times New Roman"/>
          <w:spacing w:val="21"/>
          <w:w w:val="115"/>
          <w:sz w:val="28"/>
          <w:szCs w:val="28"/>
        </w:rPr>
        <w:t xml:space="preserve"> </w:t>
      </w:r>
      <w:r w:rsidRPr="008046C6">
        <w:rPr>
          <w:rFonts w:ascii="Times New Roman" w:hAnsi="Times New Roman"/>
          <w:w w:val="115"/>
          <w:sz w:val="28"/>
          <w:szCs w:val="28"/>
        </w:rPr>
        <w:t>процесса.</w:t>
      </w:r>
    </w:p>
    <w:p w:rsidR="00294E4E" w:rsidRPr="008046C6" w:rsidRDefault="00294E4E" w:rsidP="002A0F77">
      <w:pPr>
        <w:pStyle w:val="af4"/>
        <w:spacing w:after="0" w:line="240" w:lineRule="auto"/>
        <w:ind w:firstLine="709"/>
        <w:jc w:val="both"/>
        <w:rPr>
          <w:rFonts w:ascii="Times New Roman" w:hAnsi="Times New Roman"/>
          <w:sz w:val="28"/>
          <w:szCs w:val="28"/>
        </w:rPr>
      </w:pP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2A0F77">
        <w:rPr>
          <w:rFonts w:ascii="Times New Roman" w:eastAsia="Calibri" w:hAnsi="Times New Roman" w:cs="Times New Roman"/>
          <w:b/>
          <w:sz w:val="28"/>
          <w:szCs w:val="28"/>
        </w:rPr>
        <w:t>10. Трудовое право</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Понятие трудового права. Принципы и источники трудового права. Коллективный договор. Трудовое соглашение. Занятость и безработица. Занятость и трудоустройство. Порядок взаимоотношений работников и работодателей. Трудовой договор. Гарантии при приеме на работу. Порядок и условия расторжения трудового договора. Расторжение трудового договора по инициативе работодателя. Трудовые споры и дисциплинарная ответственность. Понятие рабочего времени. Время отдыха. Правовое регулирование труда несовершеннолетних. Льготы, гарантии и компенсации, предусмотренные трудовым законодательством для несовершеннолетних.</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Понятия</w:t>
      </w:r>
      <w:r w:rsidRPr="002A0F77">
        <w:rPr>
          <w:rFonts w:ascii="Times New Roman" w:eastAsia="Calibri" w:hAnsi="Times New Roman" w:cs="Times New Roman"/>
          <w:sz w:val="28"/>
          <w:szCs w:val="28"/>
        </w:rPr>
        <w:t>. Трудовое право. Трудовые отношения. Работник. Работодатель. Принудительный труд. Минимальный размер оплаты труда. Коллективный договор. Трудовое соглашение. Безработный. Правила внутреннего трудового распорядка.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Индивидуальный трудовой спор. Коллективный трудовой спор. Забастовка. Трудовой арбитраж. Локаут. Дисциплинарное взыскание. Рабочее время. Совместительство. Сверхурочная работа. Время отдыха. Праздничные дни. Государственная аккредитация. Иждивенцы.</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Практические занятия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Порядок оформления на работу.</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Разрешение трудовых споров.</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Правовое регулирование трудовой деятельности лиц, не достигших возраста 18 лет.</w:t>
      </w:r>
    </w:p>
    <w:p w:rsidR="00147702" w:rsidRPr="008046C6" w:rsidRDefault="00147702" w:rsidP="002A0F77">
      <w:pPr>
        <w:pStyle w:val="af4"/>
        <w:spacing w:after="0" w:line="240" w:lineRule="auto"/>
        <w:ind w:firstLine="709"/>
        <w:jc w:val="both"/>
        <w:rPr>
          <w:rFonts w:ascii="Times New Roman" w:hAnsi="Times New Roman"/>
          <w:sz w:val="28"/>
          <w:szCs w:val="28"/>
        </w:rPr>
      </w:pPr>
      <w:r w:rsidRPr="002A0F77">
        <w:rPr>
          <w:rFonts w:ascii="Times New Roman" w:hAnsi="Times New Roman"/>
          <w:b/>
          <w:color w:val="231F20"/>
          <w:w w:val="115"/>
          <w:sz w:val="28"/>
          <w:szCs w:val="28"/>
        </w:rPr>
        <w:t>Понятия</w:t>
      </w:r>
      <w:r w:rsidRPr="002A0F77">
        <w:rPr>
          <w:rFonts w:ascii="Times New Roman" w:hAnsi="Times New Roman"/>
          <w:color w:val="231F20"/>
          <w:w w:val="115"/>
          <w:sz w:val="28"/>
          <w:szCs w:val="28"/>
        </w:rPr>
        <w:t xml:space="preserve">. </w:t>
      </w:r>
      <w:r w:rsidRPr="008046C6">
        <w:rPr>
          <w:rFonts w:ascii="Times New Roman" w:hAnsi="Times New Roman"/>
          <w:w w:val="115"/>
          <w:sz w:val="28"/>
          <w:szCs w:val="28"/>
        </w:rPr>
        <w:t>Трудовое право. Трудовые отношения. Работник. Работодатель. Принудительный труд. Минимальный размер оплаты труда. Коллективный договор. Трудовое соглашение. Безработный. Правила внутреннего трудового распорядка. Индивидуальный трудовой спор. Коллективный трудовой спор. Забастовка. Трудовой арбитраж. Локаут. Дисциплинарное взыскание. Рабочее время. Совместительство. Сверхурочная работа. Время отдыха. Праздничные дни. Государственная аккредитация. Иждивенцы.</w:t>
      </w: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2A0F77">
        <w:rPr>
          <w:rFonts w:ascii="Times New Roman" w:eastAsia="Calibri" w:hAnsi="Times New Roman" w:cs="Times New Roman"/>
          <w:b/>
          <w:sz w:val="28"/>
          <w:szCs w:val="28"/>
        </w:rPr>
        <w:lastRenderedPageBreak/>
        <w:t>11. Административное право и административный процесс</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Административное право и административные правоотношения. Особенности административного права. Административные правоотношения. Понятие административного правонарушения. Административная ответственность. Меры административного наказания. Производство по делам об административных правонарушениях.</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Понятия</w:t>
      </w:r>
      <w:r w:rsidRPr="002A0F77">
        <w:rPr>
          <w:rFonts w:ascii="Times New Roman" w:eastAsia="Calibri" w:hAnsi="Times New Roman" w:cs="Times New Roman"/>
          <w:b/>
          <w:bCs/>
          <w:sz w:val="28"/>
          <w:szCs w:val="28"/>
        </w:rPr>
        <w:t xml:space="preserve">. </w:t>
      </w:r>
      <w:r w:rsidRPr="002A0F77">
        <w:rPr>
          <w:rFonts w:ascii="Times New Roman" w:eastAsia="Calibri" w:hAnsi="Times New Roman" w:cs="Times New Roman"/>
          <w:sz w:val="28"/>
          <w:szCs w:val="28"/>
        </w:rPr>
        <w:t>Метод убеждения. Государственное принуждение. Административное принуждение. Административные правоотношения. Компетенция. Государственная должность. Государственная служба. Государственный служащий. Административное правонарушение. Административная ответственность. Ходатайство. Отвод. Доставление. Административное задержание. Доказательства.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Практическое занятие</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Реализация административной ответственности.</w:t>
      </w:r>
    </w:p>
    <w:p w:rsidR="00147702" w:rsidRPr="008046C6" w:rsidRDefault="00147702" w:rsidP="00E95876">
      <w:pPr>
        <w:pStyle w:val="af4"/>
        <w:spacing w:after="0" w:line="240" w:lineRule="auto"/>
        <w:ind w:right="2" w:firstLine="709"/>
        <w:jc w:val="both"/>
        <w:rPr>
          <w:rFonts w:ascii="Times New Roman" w:hAnsi="Times New Roman"/>
          <w:sz w:val="28"/>
          <w:szCs w:val="28"/>
        </w:rPr>
      </w:pPr>
      <w:r w:rsidRPr="002A0F77">
        <w:rPr>
          <w:rFonts w:ascii="Times New Roman" w:hAnsi="Times New Roman"/>
          <w:b/>
          <w:color w:val="231F20"/>
          <w:w w:val="115"/>
          <w:sz w:val="28"/>
          <w:szCs w:val="28"/>
        </w:rPr>
        <w:t>Понятия.</w:t>
      </w:r>
      <w:r w:rsidR="00E95876">
        <w:rPr>
          <w:rFonts w:ascii="Times New Roman" w:hAnsi="Times New Roman"/>
          <w:b/>
          <w:color w:val="231F20"/>
          <w:w w:val="115"/>
          <w:sz w:val="28"/>
          <w:szCs w:val="28"/>
        </w:rPr>
        <w:t xml:space="preserve"> </w:t>
      </w:r>
      <w:r w:rsidRPr="008046C6">
        <w:rPr>
          <w:rFonts w:ascii="Times New Roman" w:hAnsi="Times New Roman"/>
          <w:w w:val="115"/>
          <w:sz w:val="28"/>
          <w:szCs w:val="28"/>
        </w:rPr>
        <w:t>Метод убеждения. Государственное принуждение. Административное</w:t>
      </w:r>
      <w:r w:rsidR="00294E4E" w:rsidRPr="008046C6">
        <w:rPr>
          <w:rFonts w:ascii="Times New Roman" w:hAnsi="Times New Roman"/>
          <w:w w:val="115"/>
          <w:sz w:val="28"/>
          <w:szCs w:val="28"/>
        </w:rPr>
        <w:t xml:space="preserve"> </w:t>
      </w:r>
      <w:r w:rsidRPr="008046C6">
        <w:rPr>
          <w:rFonts w:ascii="Times New Roman" w:hAnsi="Times New Roman"/>
          <w:w w:val="115"/>
          <w:sz w:val="28"/>
          <w:szCs w:val="28"/>
        </w:rPr>
        <w:t>принуждение.</w:t>
      </w:r>
      <w:r w:rsidR="00294E4E" w:rsidRPr="008046C6">
        <w:rPr>
          <w:rFonts w:ascii="Times New Roman" w:hAnsi="Times New Roman"/>
          <w:w w:val="115"/>
          <w:sz w:val="28"/>
          <w:szCs w:val="28"/>
        </w:rPr>
        <w:t xml:space="preserve"> Административные </w:t>
      </w:r>
      <w:r w:rsidRPr="008046C6">
        <w:rPr>
          <w:rFonts w:ascii="Times New Roman" w:hAnsi="Times New Roman"/>
          <w:w w:val="115"/>
          <w:sz w:val="28"/>
          <w:szCs w:val="28"/>
        </w:rPr>
        <w:t xml:space="preserve">правоотношения. Компетенция. Государственная </w:t>
      </w:r>
      <w:r w:rsidRPr="008046C6">
        <w:rPr>
          <w:rFonts w:ascii="Times New Roman" w:hAnsi="Times New Roman"/>
          <w:spacing w:val="-3"/>
          <w:w w:val="115"/>
          <w:sz w:val="28"/>
          <w:szCs w:val="28"/>
        </w:rPr>
        <w:t xml:space="preserve">должность. Государственная служба. Государственный служащий. Административное </w:t>
      </w:r>
      <w:r w:rsidRPr="008046C6">
        <w:rPr>
          <w:rFonts w:ascii="Times New Roman" w:hAnsi="Times New Roman"/>
          <w:w w:val="115"/>
          <w:sz w:val="28"/>
          <w:szCs w:val="28"/>
        </w:rPr>
        <w:t>правонарушение. Административная ответственность. Ходатайство. Отвод.</w:t>
      </w:r>
      <w:r w:rsidRPr="008046C6">
        <w:rPr>
          <w:rFonts w:ascii="Times New Roman" w:hAnsi="Times New Roman"/>
          <w:spacing w:val="-37"/>
          <w:w w:val="115"/>
          <w:sz w:val="28"/>
          <w:szCs w:val="28"/>
        </w:rPr>
        <w:t xml:space="preserve"> </w:t>
      </w:r>
      <w:r w:rsidRPr="008046C6">
        <w:rPr>
          <w:rFonts w:ascii="Times New Roman" w:hAnsi="Times New Roman"/>
          <w:w w:val="115"/>
          <w:sz w:val="28"/>
          <w:szCs w:val="28"/>
        </w:rPr>
        <w:t>Доставление. Административное задержание.</w:t>
      </w:r>
      <w:r w:rsidRPr="008046C6">
        <w:rPr>
          <w:rFonts w:ascii="Times New Roman" w:hAnsi="Times New Roman"/>
          <w:spacing w:val="22"/>
          <w:w w:val="115"/>
          <w:sz w:val="28"/>
          <w:szCs w:val="28"/>
        </w:rPr>
        <w:t xml:space="preserve"> </w:t>
      </w:r>
      <w:r w:rsidRPr="008046C6">
        <w:rPr>
          <w:rFonts w:ascii="Times New Roman" w:hAnsi="Times New Roman"/>
          <w:w w:val="115"/>
          <w:sz w:val="28"/>
          <w:szCs w:val="28"/>
        </w:rPr>
        <w:t>Доказательства.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47702" w:rsidRPr="002A0F77" w:rsidRDefault="00147702" w:rsidP="00294E4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2A0F77">
        <w:rPr>
          <w:rFonts w:ascii="Times New Roman" w:eastAsia="Calibri" w:hAnsi="Times New Roman" w:cs="Times New Roman"/>
          <w:b/>
          <w:sz w:val="28"/>
          <w:szCs w:val="28"/>
        </w:rPr>
        <w:t>12. Уголовное право и уголовный процесс</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Понятие уголовного права. Принципы уголовного права. Действие уголовного закона.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Особенности уголовного процесса по делам несовершеннолетних. Защита от преступления. Права обвиняемого, потерпевшего, свидетеля. Уголовное судопроизводство.</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 xml:space="preserve">Понятия. </w:t>
      </w:r>
      <w:r w:rsidRPr="002A0F77">
        <w:rPr>
          <w:rFonts w:ascii="Times New Roman" w:eastAsia="Calibri" w:hAnsi="Times New Roman" w:cs="Times New Roman"/>
          <w:sz w:val="28"/>
          <w:szCs w:val="28"/>
        </w:rPr>
        <w:t>Уголовное право. Преступление. Деяние. Объект преступления. Субъект преступления. Объективная сторона преступления. Субъективная сторона преступления. Мотив преступления. Цель преступления. Казус. Убийство. Аффект. Соучастие в преступлении. Исполнитель. Организатор. Подстрекатель. Пособник. Преступное сообщество. Уголовная ответственность. Уголовное наказание. Условно-досрочное освобождение от отбывания наказания. Процессуальные нормы. Уголовно-процессуальное право. Уголовный процесс. Заявление о преступлении. Явка с повинной. Понятой. Обвиняемый. Потерпевший. Свидетель. Привод.</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Практические занятия</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Реализация уголовной ответственности.</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Права и обязанности участников уголовного процесса.</w:t>
      </w:r>
    </w:p>
    <w:p w:rsidR="00147702" w:rsidRPr="008046C6" w:rsidRDefault="00147702" w:rsidP="002A0F77">
      <w:pPr>
        <w:pStyle w:val="af4"/>
        <w:spacing w:after="0" w:line="240" w:lineRule="auto"/>
        <w:ind w:firstLine="709"/>
        <w:jc w:val="both"/>
        <w:rPr>
          <w:rFonts w:ascii="Times New Roman" w:hAnsi="Times New Roman"/>
          <w:w w:val="115"/>
          <w:sz w:val="28"/>
          <w:szCs w:val="28"/>
        </w:rPr>
      </w:pPr>
      <w:r w:rsidRPr="002A0F77">
        <w:rPr>
          <w:rFonts w:ascii="Times New Roman" w:hAnsi="Times New Roman"/>
          <w:b/>
          <w:color w:val="231F20"/>
          <w:w w:val="115"/>
          <w:sz w:val="28"/>
          <w:szCs w:val="28"/>
        </w:rPr>
        <w:t>Понятия.</w:t>
      </w:r>
      <w:r w:rsidRPr="002A0F77">
        <w:rPr>
          <w:rFonts w:ascii="Times New Roman" w:hAnsi="Times New Roman"/>
          <w:b/>
          <w:color w:val="231F20"/>
          <w:spacing w:val="-34"/>
          <w:w w:val="115"/>
          <w:sz w:val="28"/>
          <w:szCs w:val="28"/>
        </w:rPr>
        <w:t xml:space="preserve"> </w:t>
      </w:r>
      <w:r w:rsidRPr="008046C6">
        <w:rPr>
          <w:rFonts w:ascii="Times New Roman" w:hAnsi="Times New Roman"/>
          <w:w w:val="115"/>
          <w:sz w:val="28"/>
          <w:szCs w:val="28"/>
        </w:rPr>
        <w:t>Уголовное</w:t>
      </w:r>
      <w:r w:rsidRPr="008046C6">
        <w:rPr>
          <w:rFonts w:ascii="Times New Roman" w:hAnsi="Times New Roman"/>
          <w:spacing w:val="-33"/>
          <w:w w:val="115"/>
          <w:sz w:val="28"/>
          <w:szCs w:val="28"/>
        </w:rPr>
        <w:t xml:space="preserve"> </w:t>
      </w:r>
      <w:r w:rsidRPr="008046C6">
        <w:rPr>
          <w:rFonts w:ascii="Times New Roman" w:hAnsi="Times New Roman"/>
          <w:w w:val="115"/>
          <w:sz w:val="28"/>
          <w:szCs w:val="28"/>
        </w:rPr>
        <w:t>право.</w:t>
      </w:r>
      <w:r w:rsidRPr="008046C6">
        <w:rPr>
          <w:rFonts w:ascii="Times New Roman" w:hAnsi="Times New Roman"/>
          <w:spacing w:val="-33"/>
          <w:w w:val="115"/>
          <w:sz w:val="28"/>
          <w:szCs w:val="28"/>
        </w:rPr>
        <w:t xml:space="preserve"> </w:t>
      </w:r>
      <w:r w:rsidRPr="008046C6">
        <w:rPr>
          <w:rFonts w:ascii="Times New Roman" w:hAnsi="Times New Roman"/>
          <w:w w:val="115"/>
          <w:sz w:val="28"/>
          <w:szCs w:val="28"/>
        </w:rPr>
        <w:t>Преступление.</w:t>
      </w:r>
      <w:r w:rsidRPr="008046C6">
        <w:rPr>
          <w:rFonts w:ascii="Times New Roman" w:hAnsi="Times New Roman"/>
          <w:spacing w:val="-34"/>
          <w:w w:val="115"/>
          <w:sz w:val="28"/>
          <w:szCs w:val="28"/>
        </w:rPr>
        <w:t xml:space="preserve"> </w:t>
      </w:r>
      <w:r w:rsidRPr="008046C6">
        <w:rPr>
          <w:rFonts w:ascii="Times New Roman" w:hAnsi="Times New Roman"/>
          <w:w w:val="115"/>
          <w:sz w:val="28"/>
          <w:szCs w:val="28"/>
        </w:rPr>
        <w:t>Деяние.</w:t>
      </w:r>
      <w:r w:rsidRPr="008046C6">
        <w:rPr>
          <w:rFonts w:ascii="Times New Roman" w:hAnsi="Times New Roman"/>
          <w:spacing w:val="-33"/>
          <w:w w:val="115"/>
          <w:sz w:val="28"/>
          <w:szCs w:val="28"/>
        </w:rPr>
        <w:t xml:space="preserve"> </w:t>
      </w:r>
      <w:r w:rsidRPr="008046C6">
        <w:rPr>
          <w:rFonts w:ascii="Times New Roman" w:hAnsi="Times New Roman"/>
          <w:w w:val="115"/>
          <w:sz w:val="28"/>
          <w:szCs w:val="28"/>
        </w:rPr>
        <w:t>Объект</w:t>
      </w:r>
      <w:r w:rsidRPr="008046C6">
        <w:rPr>
          <w:rFonts w:ascii="Times New Roman" w:hAnsi="Times New Roman"/>
          <w:spacing w:val="-33"/>
          <w:w w:val="115"/>
          <w:sz w:val="28"/>
          <w:szCs w:val="28"/>
        </w:rPr>
        <w:t xml:space="preserve"> </w:t>
      </w:r>
      <w:r w:rsidRPr="008046C6">
        <w:rPr>
          <w:rFonts w:ascii="Times New Roman" w:hAnsi="Times New Roman"/>
          <w:w w:val="115"/>
          <w:sz w:val="28"/>
          <w:szCs w:val="28"/>
        </w:rPr>
        <w:t>преступления.</w:t>
      </w:r>
      <w:r w:rsidRPr="008046C6">
        <w:rPr>
          <w:rFonts w:ascii="Times New Roman" w:hAnsi="Times New Roman"/>
          <w:spacing w:val="-33"/>
          <w:w w:val="115"/>
          <w:sz w:val="28"/>
          <w:szCs w:val="28"/>
        </w:rPr>
        <w:t xml:space="preserve"> </w:t>
      </w:r>
      <w:r w:rsidRPr="008046C6">
        <w:rPr>
          <w:rFonts w:ascii="Times New Roman" w:hAnsi="Times New Roman"/>
          <w:w w:val="115"/>
          <w:sz w:val="28"/>
          <w:szCs w:val="28"/>
        </w:rPr>
        <w:t>Субъект преступления. Объективная сторона преступления. Субъективная сторона преступле</w:t>
      </w:r>
      <w:r w:rsidRPr="008046C6">
        <w:rPr>
          <w:rFonts w:ascii="Times New Roman" w:hAnsi="Times New Roman"/>
          <w:spacing w:val="-3"/>
          <w:w w:val="115"/>
          <w:sz w:val="28"/>
          <w:szCs w:val="28"/>
        </w:rPr>
        <w:t xml:space="preserve">ния. Мотив преступления. Цель преступления. Казус. Убийство. Аффект. Соучастие </w:t>
      </w:r>
      <w:r w:rsidRPr="008046C6">
        <w:rPr>
          <w:rFonts w:ascii="Times New Roman" w:hAnsi="Times New Roman"/>
          <w:w w:val="115"/>
          <w:sz w:val="28"/>
          <w:szCs w:val="28"/>
        </w:rPr>
        <w:t>в преступлении. Исполнитель. Организатор. Подстрекатель. Пособник. Преступное сообщество.</w:t>
      </w:r>
      <w:r w:rsidRPr="008046C6">
        <w:rPr>
          <w:rFonts w:ascii="Times New Roman" w:hAnsi="Times New Roman"/>
          <w:spacing w:val="-23"/>
          <w:w w:val="115"/>
          <w:sz w:val="28"/>
          <w:szCs w:val="28"/>
        </w:rPr>
        <w:t xml:space="preserve"> </w:t>
      </w:r>
      <w:r w:rsidRPr="008046C6">
        <w:rPr>
          <w:rFonts w:ascii="Times New Roman" w:hAnsi="Times New Roman"/>
          <w:w w:val="115"/>
          <w:sz w:val="28"/>
          <w:szCs w:val="28"/>
        </w:rPr>
        <w:t>Уголовная</w:t>
      </w:r>
      <w:r w:rsidRPr="008046C6">
        <w:rPr>
          <w:rFonts w:ascii="Times New Roman" w:hAnsi="Times New Roman"/>
          <w:spacing w:val="-22"/>
          <w:w w:val="115"/>
          <w:sz w:val="28"/>
          <w:szCs w:val="28"/>
        </w:rPr>
        <w:t xml:space="preserve"> </w:t>
      </w:r>
      <w:r w:rsidRPr="008046C6">
        <w:rPr>
          <w:rFonts w:ascii="Times New Roman" w:hAnsi="Times New Roman"/>
          <w:w w:val="115"/>
          <w:sz w:val="28"/>
          <w:szCs w:val="28"/>
        </w:rPr>
        <w:lastRenderedPageBreak/>
        <w:t>ответственность.</w:t>
      </w:r>
      <w:r w:rsidRPr="008046C6">
        <w:rPr>
          <w:rFonts w:ascii="Times New Roman" w:hAnsi="Times New Roman"/>
          <w:spacing w:val="-23"/>
          <w:w w:val="115"/>
          <w:sz w:val="28"/>
          <w:szCs w:val="28"/>
        </w:rPr>
        <w:t xml:space="preserve"> </w:t>
      </w:r>
      <w:r w:rsidRPr="008046C6">
        <w:rPr>
          <w:rFonts w:ascii="Times New Roman" w:hAnsi="Times New Roman"/>
          <w:w w:val="115"/>
          <w:sz w:val="28"/>
          <w:szCs w:val="28"/>
        </w:rPr>
        <w:t>Уголовное</w:t>
      </w:r>
      <w:r w:rsidRPr="008046C6">
        <w:rPr>
          <w:rFonts w:ascii="Times New Roman" w:hAnsi="Times New Roman"/>
          <w:spacing w:val="-22"/>
          <w:w w:val="115"/>
          <w:sz w:val="28"/>
          <w:szCs w:val="28"/>
        </w:rPr>
        <w:t xml:space="preserve"> </w:t>
      </w:r>
      <w:r w:rsidRPr="008046C6">
        <w:rPr>
          <w:rFonts w:ascii="Times New Roman" w:hAnsi="Times New Roman"/>
          <w:w w:val="115"/>
          <w:sz w:val="28"/>
          <w:szCs w:val="28"/>
        </w:rPr>
        <w:t>наказание.</w:t>
      </w:r>
      <w:r w:rsidRPr="008046C6">
        <w:rPr>
          <w:rFonts w:ascii="Times New Roman" w:hAnsi="Times New Roman"/>
          <w:spacing w:val="-23"/>
          <w:w w:val="115"/>
          <w:sz w:val="28"/>
          <w:szCs w:val="28"/>
        </w:rPr>
        <w:t xml:space="preserve"> </w:t>
      </w:r>
      <w:r w:rsidRPr="008046C6">
        <w:rPr>
          <w:rFonts w:ascii="Times New Roman" w:hAnsi="Times New Roman"/>
          <w:w w:val="115"/>
          <w:sz w:val="28"/>
          <w:szCs w:val="28"/>
        </w:rPr>
        <w:t>Условно-досрочное</w:t>
      </w:r>
      <w:r w:rsidRPr="008046C6">
        <w:rPr>
          <w:rFonts w:ascii="Times New Roman" w:hAnsi="Times New Roman"/>
          <w:spacing w:val="-22"/>
          <w:w w:val="115"/>
          <w:sz w:val="28"/>
          <w:szCs w:val="28"/>
        </w:rPr>
        <w:t xml:space="preserve"> </w:t>
      </w:r>
      <w:r w:rsidRPr="008046C6">
        <w:rPr>
          <w:rFonts w:ascii="Times New Roman" w:hAnsi="Times New Roman"/>
          <w:w w:val="115"/>
          <w:sz w:val="28"/>
          <w:szCs w:val="28"/>
        </w:rPr>
        <w:t>осво</w:t>
      </w:r>
      <w:r w:rsidRPr="008046C6">
        <w:rPr>
          <w:rFonts w:ascii="Times New Roman" w:hAnsi="Times New Roman"/>
          <w:spacing w:val="-3"/>
          <w:w w:val="115"/>
          <w:sz w:val="28"/>
          <w:szCs w:val="28"/>
        </w:rPr>
        <w:t xml:space="preserve">бождение </w:t>
      </w:r>
      <w:r w:rsidRPr="008046C6">
        <w:rPr>
          <w:rFonts w:ascii="Times New Roman" w:hAnsi="Times New Roman"/>
          <w:w w:val="115"/>
          <w:sz w:val="28"/>
          <w:szCs w:val="28"/>
        </w:rPr>
        <w:t xml:space="preserve">от </w:t>
      </w:r>
      <w:r w:rsidRPr="008046C6">
        <w:rPr>
          <w:rFonts w:ascii="Times New Roman" w:hAnsi="Times New Roman"/>
          <w:spacing w:val="-3"/>
          <w:w w:val="115"/>
          <w:sz w:val="28"/>
          <w:szCs w:val="28"/>
        </w:rPr>
        <w:t xml:space="preserve">отбывания наказания. Процессуальные нормы. Уголовно-процессуальное </w:t>
      </w:r>
      <w:r w:rsidRPr="008046C6">
        <w:rPr>
          <w:rFonts w:ascii="Times New Roman" w:hAnsi="Times New Roman"/>
          <w:w w:val="115"/>
          <w:sz w:val="28"/>
          <w:szCs w:val="28"/>
        </w:rPr>
        <w:t>право. Уголовный процесс. Заявление о преступлении. Явка с повинной. Понятой. Обвиняемый. Потерпевший. Свидетель.</w:t>
      </w:r>
      <w:r w:rsidRPr="008046C6">
        <w:rPr>
          <w:rFonts w:ascii="Times New Roman" w:hAnsi="Times New Roman"/>
          <w:spacing w:val="26"/>
          <w:w w:val="115"/>
          <w:sz w:val="28"/>
          <w:szCs w:val="28"/>
        </w:rPr>
        <w:t xml:space="preserve"> </w:t>
      </w:r>
      <w:r w:rsidRPr="008046C6">
        <w:rPr>
          <w:rFonts w:ascii="Times New Roman" w:hAnsi="Times New Roman"/>
          <w:w w:val="115"/>
          <w:sz w:val="28"/>
          <w:szCs w:val="28"/>
        </w:rPr>
        <w:t>Привод.</w:t>
      </w:r>
    </w:p>
    <w:p w:rsidR="00147702" w:rsidRPr="002A0F77" w:rsidRDefault="00147702" w:rsidP="002A0F77">
      <w:pPr>
        <w:pStyle w:val="af4"/>
        <w:spacing w:after="0" w:line="240" w:lineRule="auto"/>
        <w:ind w:firstLine="709"/>
        <w:jc w:val="both"/>
        <w:rPr>
          <w:rFonts w:ascii="Times New Roman" w:hAnsi="Times New Roman"/>
          <w:sz w:val="28"/>
          <w:szCs w:val="28"/>
        </w:rPr>
      </w:pPr>
    </w:p>
    <w:p w:rsidR="00147702" w:rsidRPr="00E95876" w:rsidRDefault="00147702" w:rsidP="00E95876">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2A0F77">
        <w:rPr>
          <w:rFonts w:ascii="Times New Roman" w:eastAsia="Calibri" w:hAnsi="Times New Roman" w:cs="Times New Roman"/>
          <w:b/>
          <w:sz w:val="28"/>
          <w:szCs w:val="28"/>
        </w:rPr>
        <w:t>13. Международное право как основа взаимоотношений</w:t>
      </w:r>
      <w:r w:rsidR="00E95876">
        <w:rPr>
          <w:rFonts w:ascii="Times New Roman" w:eastAsia="Calibri" w:hAnsi="Times New Roman" w:cs="Times New Roman"/>
          <w:b/>
          <w:sz w:val="28"/>
          <w:szCs w:val="28"/>
        </w:rPr>
        <w:t xml:space="preserve"> </w:t>
      </w:r>
      <w:r w:rsidRPr="002A0F77">
        <w:rPr>
          <w:rFonts w:ascii="Times New Roman" w:eastAsia="Calibri" w:hAnsi="Times New Roman" w:cs="Times New Roman"/>
          <w:b/>
          <w:sz w:val="28"/>
          <w:szCs w:val="28"/>
        </w:rPr>
        <w:t>государств мира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Понятие международного права. Источники и принципы международного права. Субъекты международного права. Международная защита прав человека в условиях мирного и военного времени. Правозащитные организации и развитие системы прав человека. Европейский суд по правам человека. Международная защита прав детей.</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Международные споры и международно-правовая ответственность.</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Международное гуманитарное право и права человека.</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bCs/>
          <w:sz w:val="28"/>
          <w:szCs w:val="28"/>
        </w:rPr>
        <w:t xml:space="preserve">Понятия. </w:t>
      </w:r>
      <w:r w:rsidRPr="002A0F77">
        <w:rPr>
          <w:rFonts w:ascii="Times New Roman" w:eastAsia="Calibri" w:hAnsi="Times New Roman" w:cs="Times New Roman"/>
          <w:sz w:val="28"/>
          <w:szCs w:val="28"/>
        </w:rPr>
        <w:t>Ратификация. Международное право. Международное публичное право. Международное частное право. Принципы международного права. Международная организация. Межправительственная организация. Неправительственная организация. Декларация. Пакт. Международно-правовая ответственность. Репрессалии. Реторсии. Капитуляция. Международное гуманитарное право. Комбатанты. Некомбатанты.</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2A0F77">
        <w:rPr>
          <w:rFonts w:ascii="Times New Roman" w:eastAsia="Calibri" w:hAnsi="Times New Roman" w:cs="Times New Roman"/>
          <w:b/>
          <w:bCs/>
          <w:iCs/>
          <w:sz w:val="28"/>
          <w:szCs w:val="28"/>
        </w:rPr>
        <w:t>Практическое занятие</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0F77">
        <w:rPr>
          <w:rFonts w:ascii="Times New Roman" w:eastAsia="Calibri" w:hAnsi="Times New Roman" w:cs="Times New Roman"/>
          <w:sz w:val="28"/>
          <w:szCs w:val="28"/>
        </w:rPr>
        <w:t>Проблемы международно-правовой защиты прав человека.</w:t>
      </w:r>
    </w:p>
    <w:p w:rsidR="00147702" w:rsidRPr="008046C6" w:rsidRDefault="00147702" w:rsidP="002A0F77">
      <w:pPr>
        <w:pStyle w:val="af4"/>
        <w:spacing w:after="0" w:line="240" w:lineRule="auto"/>
        <w:ind w:firstLine="709"/>
        <w:jc w:val="both"/>
        <w:rPr>
          <w:rFonts w:ascii="Times New Roman" w:hAnsi="Times New Roman"/>
          <w:sz w:val="28"/>
          <w:szCs w:val="28"/>
        </w:rPr>
      </w:pPr>
      <w:r w:rsidRPr="002A0F77">
        <w:rPr>
          <w:rFonts w:ascii="Times New Roman" w:hAnsi="Times New Roman"/>
          <w:b/>
          <w:color w:val="231F20"/>
          <w:w w:val="115"/>
          <w:sz w:val="28"/>
          <w:szCs w:val="28"/>
        </w:rPr>
        <w:t>Понятия.</w:t>
      </w:r>
      <w:r w:rsidRPr="002A0F77">
        <w:rPr>
          <w:rFonts w:ascii="Times New Roman" w:hAnsi="Times New Roman"/>
          <w:b/>
          <w:color w:val="231F20"/>
          <w:spacing w:val="-35"/>
          <w:w w:val="115"/>
          <w:sz w:val="28"/>
          <w:szCs w:val="28"/>
        </w:rPr>
        <w:t xml:space="preserve"> </w:t>
      </w:r>
      <w:r w:rsidRPr="008046C6">
        <w:rPr>
          <w:rFonts w:ascii="Times New Roman" w:hAnsi="Times New Roman"/>
          <w:w w:val="115"/>
          <w:sz w:val="28"/>
          <w:szCs w:val="28"/>
        </w:rPr>
        <w:t>Ратификация.</w:t>
      </w:r>
      <w:r w:rsidRPr="008046C6">
        <w:rPr>
          <w:rFonts w:ascii="Times New Roman" w:hAnsi="Times New Roman"/>
          <w:spacing w:val="-34"/>
          <w:w w:val="115"/>
          <w:sz w:val="28"/>
          <w:szCs w:val="28"/>
        </w:rPr>
        <w:t xml:space="preserve"> </w:t>
      </w:r>
      <w:r w:rsidRPr="008046C6">
        <w:rPr>
          <w:rFonts w:ascii="Times New Roman" w:hAnsi="Times New Roman"/>
          <w:w w:val="115"/>
          <w:sz w:val="28"/>
          <w:szCs w:val="28"/>
        </w:rPr>
        <w:t>Международное</w:t>
      </w:r>
      <w:r w:rsidRPr="008046C6">
        <w:rPr>
          <w:rFonts w:ascii="Times New Roman" w:hAnsi="Times New Roman"/>
          <w:spacing w:val="-35"/>
          <w:w w:val="115"/>
          <w:sz w:val="28"/>
          <w:szCs w:val="28"/>
        </w:rPr>
        <w:t xml:space="preserve"> </w:t>
      </w:r>
      <w:r w:rsidRPr="008046C6">
        <w:rPr>
          <w:rFonts w:ascii="Times New Roman" w:hAnsi="Times New Roman"/>
          <w:w w:val="115"/>
          <w:sz w:val="28"/>
          <w:szCs w:val="28"/>
        </w:rPr>
        <w:t>право.</w:t>
      </w:r>
      <w:r w:rsidRPr="008046C6">
        <w:rPr>
          <w:rFonts w:ascii="Times New Roman" w:hAnsi="Times New Roman"/>
          <w:spacing w:val="-34"/>
          <w:w w:val="115"/>
          <w:sz w:val="28"/>
          <w:szCs w:val="28"/>
        </w:rPr>
        <w:t xml:space="preserve"> </w:t>
      </w:r>
      <w:r w:rsidRPr="008046C6">
        <w:rPr>
          <w:rFonts w:ascii="Times New Roman" w:hAnsi="Times New Roman"/>
          <w:w w:val="115"/>
          <w:sz w:val="28"/>
          <w:szCs w:val="28"/>
        </w:rPr>
        <w:t>Международное</w:t>
      </w:r>
      <w:r w:rsidRPr="008046C6">
        <w:rPr>
          <w:rFonts w:ascii="Times New Roman" w:hAnsi="Times New Roman"/>
          <w:spacing w:val="-34"/>
          <w:w w:val="115"/>
          <w:sz w:val="28"/>
          <w:szCs w:val="28"/>
        </w:rPr>
        <w:t xml:space="preserve"> </w:t>
      </w:r>
      <w:r w:rsidRPr="008046C6">
        <w:rPr>
          <w:rFonts w:ascii="Times New Roman" w:hAnsi="Times New Roman"/>
          <w:w w:val="115"/>
          <w:sz w:val="28"/>
          <w:szCs w:val="28"/>
        </w:rPr>
        <w:t>публичное</w:t>
      </w:r>
      <w:r w:rsidRPr="008046C6">
        <w:rPr>
          <w:rFonts w:ascii="Times New Roman" w:hAnsi="Times New Roman"/>
          <w:spacing w:val="-34"/>
          <w:w w:val="115"/>
          <w:sz w:val="28"/>
          <w:szCs w:val="28"/>
        </w:rPr>
        <w:t xml:space="preserve"> </w:t>
      </w:r>
      <w:r w:rsidRPr="008046C6">
        <w:rPr>
          <w:rFonts w:ascii="Times New Roman" w:hAnsi="Times New Roman"/>
          <w:w w:val="115"/>
          <w:sz w:val="28"/>
          <w:szCs w:val="28"/>
        </w:rPr>
        <w:t xml:space="preserve">право. </w:t>
      </w:r>
      <w:r w:rsidRPr="008046C6">
        <w:rPr>
          <w:rFonts w:ascii="Times New Roman" w:hAnsi="Times New Roman"/>
          <w:spacing w:val="-4"/>
          <w:w w:val="115"/>
          <w:sz w:val="28"/>
          <w:szCs w:val="28"/>
        </w:rPr>
        <w:t xml:space="preserve">Международное частное право. Принципы международного права. Международная </w:t>
      </w:r>
      <w:r w:rsidRPr="008046C6">
        <w:rPr>
          <w:rFonts w:ascii="Times New Roman" w:hAnsi="Times New Roman"/>
          <w:spacing w:val="-3"/>
          <w:w w:val="115"/>
          <w:sz w:val="28"/>
          <w:szCs w:val="28"/>
        </w:rPr>
        <w:t>ор</w:t>
      </w:r>
      <w:r w:rsidRPr="008046C6">
        <w:rPr>
          <w:rFonts w:ascii="Times New Roman" w:hAnsi="Times New Roman"/>
          <w:w w:val="115"/>
          <w:sz w:val="28"/>
          <w:szCs w:val="28"/>
        </w:rPr>
        <w:t xml:space="preserve">ганизация. Межправительственная организация. Неправительственная организация. </w:t>
      </w:r>
      <w:r w:rsidRPr="008046C6">
        <w:rPr>
          <w:rFonts w:ascii="Times New Roman" w:hAnsi="Times New Roman"/>
          <w:spacing w:val="-3"/>
          <w:w w:val="115"/>
          <w:sz w:val="28"/>
          <w:szCs w:val="28"/>
        </w:rPr>
        <w:t xml:space="preserve">Декларация. Пакт. Международно-правовая ответственность. Репрессалии. Реторсии. </w:t>
      </w:r>
      <w:r w:rsidRPr="008046C6">
        <w:rPr>
          <w:rFonts w:ascii="Times New Roman" w:hAnsi="Times New Roman"/>
          <w:w w:val="115"/>
          <w:sz w:val="28"/>
          <w:szCs w:val="28"/>
        </w:rPr>
        <w:t>Капитуляция.</w:t>
      </w:r>
      <w:r w:rsidRPr="008046C6">
        <w:rPr>
          <w:rFonts w:ascii="Times New Roman" w:hAnsi="Times New Roman"/>
          <w:spacing w:val="22"/>
          <w:w w:val="115"/>
          <w:sz w:val="28"/>
          <w:szCs w:val="28"/>
        </w:rPr>
        <w:t xml:space="preserve"> </w:t>
      </w:r>
      <w:r w:rsidRPr="008046C6">
        <w:rPr>
          <w:rFonts w:ascii="Times New Roman" w:hAnsi="Times New Roman"/>
          <w:w w:val="115"/>
          <w:sz w:val="28"/>
          <w:szCs w:val="28"/>
        </w:rPr>
        <w:t>Международное</w:t>
      </w:r>
      <w:r w:rsidRPr="008046C6">
        <w:rPr>
          <w:rFonts w:ascii="Times New Roman" w:hAnsi="Times New Roman"/>
          <w:spacing w:val="23"/>
          <w:w w:val="115"/>
          <w:sz w:val="28"/>
          <w:szCs w:val="28"/>
        </w:rPr>
        <w:t xml:space="preserve"> </w:t>
      </w:r>
      <w:r w:rsidRPr="008046C6">
        <w:rPr>
          <w:rFonts w:ascii="Times New Roman" w:hAnsi="Times New Roman"/>
          <w:w w:val="115"/>
          <w:sz w:val="28"/>
          <w:szCs w:val="28"/>
        </w:rPr>
        <w:t>гуманитарное</w:t>
      </w:r>
      <w:r w:rsidRPr="008046C6">
        <w:rPr>
          <w:rFonts w:ascii="Times New Roman" w:hAnsi="Times New Roman"/>
          <w:spacing w:val="22"/>
          <w:w w:val="115"/>
          <w:sz w:val="28"/>
          <w:szCs w:val="28"/>
        </w:rPr>
        <w:t xml:space="preserve"> </w:t>
      </w:r>
      <w:r w:rsidRPr="008046C6">
        <w:rPr>
          <w:rFonts w:ascii="Times New Roman" w:hAnsi="Times New Roman"/>
          <w:w w:val="115"/>
          <w:sz w:val="28"/>
          <w:szCs w:val="28"/>
        </w:rPr>
        <w:t>право.</w:t>
      </w:r>
      <w:r w:rsidRPr="008046C6">
        <w:rPr>
          <w:rFonts w:ascii="Times New Roman" w:hAnsi="Times New Roman"/>
          <w:spacing w:val="23"/>
          <w:w w:val="115"/>
          <w:sz w:val="28"/>
          <w:szCs w:val="28"/>
        </w:rPr>
        <w:t xml:space="preserve"> </w:t>
      </w:r>
      <w:r w:rsidRPr="008046C6">
        <w:rPr>
          <w:rFonts w:ascii="Times New Roman" w:hAnsi="Times New Roman"/>
          <w:w w:val="115"/>
          <w:sz w:val="28"/>
          <w:szCs w:val="28"/>
        </w:rPr>
        <w:t>Комбатанты.</w:t>
      </w:r>
      <w:r w:rsidRPr="008046C6">
        <w:rPr>
          <w:rFonts w:ascii="Times New Roman" w:hAnsi="Times New Roman"/>
          <w:spacing w:val="23"/>
          <w:w w:val="115"/>
          <w:sz w:val="28"/>
          <w:szCs w:val="28"/>
        </w:rPr>
        <w:t xml:space="preserve"> </w:t>
      </w:r>
      <w:r w:rsidRPr="008046C6">
        <w:rPr>
          <w:rFonts w:ascii="Times New Roman" w:hAnsi="Times New Roman"/>
          <w:w w:val="115"/>
          <w:sz w:val="28"/>
          <w:szCs w:val="28"/>
        </w:rPr>
        <w:t>Некомбатанты.</w:t>
      </w:r>
    </w:p>
    <w:p w:rsidR="00147702" w:rsidRPr="002A0F77" w:rsidRDefault="00147702"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331125" w:rsidRDefault="00331125"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876" w:rsidRDefault="00E95876"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331125" w:rsidRPr="00E95876" w:rsidRDefault="00331125" w:rsidP="00331125">
      <w:pPr>
        <w:autoSpaceDE w:val="0"/>
        <w:autoSpaceDN w:val="0"/>
        <w:adjustRightInd w:val="0"/>
        <w:spacing w:after="0" w:line="240" w:lineRule="auto"/>
        <w:jc w:val="center"/>
        <w:rPr>
          <w:rFonts w:ascii="Times New Roman" w:eastAsia="Calibri" w:hAnsi="Times New Roman" w:cs="FranklinGothicMediumC"/>
          <w:b/>
          <w:sz w:val="24"/>
          <w:szCs w:val="28"/>
        </w:rPr>
      </w:pPr>
      <w:r w:rsidRPr="00E95876">
        <w:rPr>
          <w:rFonts w:ascii="Times New Roman" w:eastAsia="Calibri" w:hAnsi="Times New Roman" w:cs="FranklinGothicMediumC"/>
          <w:b/>
          <w:sz w:val="24"/>
          <w:szCs w:val="28"/>
        </w:rPr>
        <w:lastRenderedPageBreak/>
        <w:t>6. ТЕМЫ РЕФЕРАТОВ (ДОКЛАДОВ), ИНДИВИДУАЛЬНЫХ ПРОЕКТОВ</w:t>
      </w:r>
    </w:p>
    <w:p w:rsidR="00331125" w:rsidRDefault="00331125" w:rsidP="002A0F77">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Роль правовой информации в познании права.</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Право и мораль: общее и особенное.</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Пределы действия законов.</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Правоспособность и дееспособность как юридические конструкции.</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Права молодежи в РФ и способы их защиты. Социально-экономические права граждан.</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Политические права граждан.</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Личные права граждан.</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Юридическая ответственность в экономической сфере.</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Уголовная ответственность как вид юридической ответственности.</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Гражданско-правовые правонарушения и их профилактика.</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Организованная преступность.</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Презумпция невиновности и юридическая практика.</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Правовые основы деятельности адвокатов.</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 xml:space="preserve">Правоохранительные органы РФ. </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Судебная система РФ.</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Организация деятельности мировых судей: вопросы теории и практики.</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Организация деятельности полиции в РФ.</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Основы конституционного строя в РФ.</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Избирательная система в РФ.</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Защита права собственности в РФ.</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Договор возмездного оказания услуг.</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Право на образование в РФ.</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Право на труд в РФ.</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Правовое регулирование трудоустройства в РФ.</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Споры в трудовом коллективе и порядок их разрешения.</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Материальная ответственность работников и работодателей.</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Правовое регулирование заработной платы в РФ.</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Наследование по закону и по завещанию.</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Правовое регулирование семейных отношений.</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Социальная защита в РФ.</w:t>
      </w:r>
    </w:p>
    <w:p w:rsidR="00147702" w:rsidRPr="00E95876" w:rsidRDefault="00147702" w:rsidP="00E95876">
      <w:pPr>
        <w:pStyle w:val="a3"/>
        <w:numPr>
          <w:ilvl w:val="0"/>
          <w:numId w:val="4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E95876">
        <w:rPr>
          <w:rFonts w:ascii="Times New Roman" w:eastAsia="Calibri" w:hAnsi="Times New Roman" w:cs="Times New Roman"/>
          <w:sz w:val="28"/>
          <w:szCs w:val="28"/>
        </w:rPr>
        <w:t>Административная ответственность в РФ.</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147702" w:rsidRDefault="00147702"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Default="00331125"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Pr="00BF4D17" w:rsidRDefault="00331125" w:rsidP="00147702">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331125" w:rsidRPr="00E95876" w:rsidRDefault="00331125" w:rsidP="00331125">
      <w:pPr>
        <w:spacing w:after="0" w:line="240" w:lineRule="auto"/>
        <w:jc w:val="center"/>
        <w:rPr>
          <w:rFonts w:ascii="Times New Roman" w:eastAsia="Calibri" w:hAnsi="Times New Roman" w:cs="Times New Roman"/>
          <w:b/>
          <w:sz w:val="24"/>
          <w:szCs w:val="28"/>
        </w:rPr>
      </w:pPr>
      <w:r w:rsidRPr="00E95876">
        <w:rPr>
          <w:rFonts w:ascii="Times New Roman" w:eastAsia="Calibri" w:hAnsi="Times New Roman" w:cs="Times New Roman"/>
          <w:b/>
          <w:sz w:val="24"/>
          <w:szCs w:val="28"/>
        </w:rPr>
        <w:lastRenderedPageBreak/>
        <w:t>7. ТЕМАТИЧЕСКОЕ ПЛАНИРОВАНИЕ</w:t>
      </w:r>
    </w:p>
    <w:p w:rsidR="00331125" w:rsidRPr="00BF4D17" w:rsidRDefault="00331125" w:rsidP="00331125">
      <w:pPr>
        <w:spacing w:after="0" w:line="240" w:lineRule="auto"/>
        <w:jc w:val="center"/>
        <w:rPr>
          <w:rFonts w:ascii="Times New Roman" w:eastAsia="Calibri" w:hAnsi="Times New Roman" w:cs="Times New Roman"/>
          <w:b/>
          <w:sz w:val="28"/>
          <w:szCs w:val="28"/>
        </w:rPr>
      </w:pPr>
    </w:p>
    <w:p w:rsidR="00331125" w:rsidRPr="00BF4D17" w:rsidRDefault="00331125" w:rsidP="00E95876">
      <w:pPr>
        <w:autoSpaceDE w:val="0"/>
        <w:autoSpaceDN w:val="0"/>
        <w:adjustRightInd w:val="0"/>
        <w:spacing w:after="0" w:line="240" w:lineRule="auto"/>
        <w:ind w:firstLine="567"/>
        <w:jc w:val="both"/>
        <w:rPr>
          <w:rFonts w:ascii="Times New Roman" w:eastAsia="Calibri" w:hAnsi="Times New Roman" w:cs="Times New Roman"/>
          <w:sz w:val="28"/>
          <w:szCs w:val="28"/>
        </w:rPr>
      </w:pPr>
      <w:r w:rsidRPr="00BF4D17">
        <w:rPr>
          <w:rFonts w:ascii="Times New Roman" w:eastAsia="Calibri" w:hAnsi="Times New Roman" w:cs="Times New Roman"/>
          <w:sz w:val="28"/>
          <w:szCs w:val="28"/>
        </w:rPr>
        <w:t xml:space="preserve">При реализации содержания общеобразовательной учебной дисциплины «Право» в пределах освоения ОПОП СПО на базе основного общего образования с получением среднего общего образования (ППКРС) учебная нагрузка обучающихся </w:t>
      </w:r>
      <w:r w:rsidR="0046525E">
        <w:rPr>
          <w:rFonts w:ascii="Times New Roman" w:eastAsia="Calibri" w:hAnsi="Times New Roman" w:cs="Times New Roman"/>
          <w:sz w:val="28"/>
          <w:szCs w:val="28"/>
        </w:rPr>
        <w:t>по профессии</w:t>
      </w:r>
      <w:r w:rsidRPr="00BF4D17">
        <w:rPr>
          <w:rFonts w:ascii="Times New Roman" w:eastAsia="Calibri" w:hAnsi="Times New Roman" w:cs="Times New Roman"/>
          <w:sz w:val="28"/>
          <w:szCs w:val="28"/>
        </w:rPr>
        <w:t xml:space="preserve"> СПО социально-экономического профиля профессионального образования</w:t>
      </w:r>
      <w:r w:rsidR="00CB2F0D">
        <w:rPr>
          <w:rFonts w:ascii="Times New Roman" w:eastAsia="Calibri" w:hAnsi="Times New Roman" w:cs="Times New Roman"/>
          <w:sz w:val="28"/>
          <w:szCs w:val="28"/>
        </w:rPr>
        <w:t xml:space="preserve"> 54.01.20 Графический дизайнер</w:t>
      </w:r>
      <w:r w:rsidR="00E95876" w:rsidRPr="00E95876">
        <w:rPr>
          <w:rFonts w:ascii="Times New Roman" w:eastAsia="Calibri" w:hAnsi="Times New Roman" w:cs="Times New Roman"/>
          <w:sz w:val="28"/>
          <w:szCs w:val="28"/>
        </w:rPr>
        <w:t xml:space="preserve"> </w:t>
      </w:r>
      <w:r w:rsidR="00E95876" w:rsidRPr="00BF4D17">
        <w:rPr>
          <w:rFonts w:ascii="Times New Roman" w:eastAsia="Calibri" w:hAnsi="Times New Roman" w:cs="Times New Roman"/>
          <w:sz w:val="28"/>
          <w:szCs w:val="28"/>
        </w:rPr>
        <w:t>составляет:</w:t>
      </w:r>
    </w:p>
    <w:p w:rsidR="00E95876" w:rsidRPr="002342BF" w:rsidRDefault="00E95876" w:rsidP="00E95876">
      <w:pPr>
        <w:autoSpaceDE w:val="0"/>
        <w:autoSpaceDN w:val="0"/>
        <w:adjustRightInd w:val="0"/>
        <w:spacing w:after="0" w:line="240" w:lineRule="auto"/>
        <w:ind w:firstLine="709"/>
        <w:jc w:val="both"/>
        <w:rPr>
          <w:rFonts w:ascii="Times New Roman" w:hAnsi="Times New Roman"/>
          <w:iCs/>
          <w:sz w:val="28"/>
          <w:szCs w:val="28"/>
        </w:rPr>
      </w:pPr>
      <w:r>
        <w:rPr>
          <w:rFonts w:ascii="Times New Roman" w:hAnsi="Times New Roman"/>
          <w:iCs/>
          <w:sz w:val="28"/>
          <w:szCs w:val="28"/>
        </w:rPr>
        <w:t>Всего взаимодействия с преподавателем 100</w:t>
      </w:r>
      <w:r w:rsidRPr="002342BF">
        <w:rPr>
          <w:rFonts w:ascii="Times New Roman" w:hAnsi="Times New Roman"/>
          <w:iCs/>
          <w:sz w:val="28"/>
          <w:szCs w:val="28"/>
        </w:rPr>
        <w:t xml:space="preserve"> часов, из них: </w:t>
      </w:r>
    </w:p>
    <w:p w:rsidR="00E95876" w:rsidRPr="002342BF" w:rsidRDefault="00E95876" w:rsidP="00E95876">
      <w:pPr>
        <w:autoSpaceDE w:val="0"/>
        <w:autoSpaceDN w:val="0"/>
        <w:adjustRightInd w:val="0"/>
        <w:spacing w:after="0" w:line="240" w:lineRule="auto"/>
        <w:ind w:firstLine="709"/>
        <w:jc w:val="both"/>
        <w:rPr>
          <w:rFonts w:ascii="Times New Roman" w:hAnsi="Times New Roman"/>
          <w:iCs/>
          <w:sz w:val="28"/>
          <w:szCs w:val="28"/>
        </w:rPr>
      </w:pPr>
      <w:r>
        <w:rPr>
          <w:rFonts w:ascii="Times New Roman" w:hAnsi="Times New Roman"/>
          <w:iCs/>
          <w:sz w:val="28"/>
          <w:szCs w:val="28"/>
        </w:rPr>
        <w:t>Теоретические занятия –  60</w:t>
      </w:r>
      <w:r w:rsidRPr="002342BF">
        <w:rPr>
          <w:rFonts w:ascii="Times New Roman" w:hAnsi="Times New Roman"/>
          <w:iCs/>
          <w:sz w:val="28"/>
          <w:szCs w:val="28"/>
        </w:rPr>
        <w:t xml:space="preserve"> часов</w:t>
      </w:r>
    </w:p>
    <w:p w:rsidR="00E95876" w:rsidRPr="002342BF" w:rsidRDefault="00E95876" w:rsidP="00E95876">
      <w:pPr>
        <w:autoSpaceDE w:val="0"/>
        <w:autoSpaceDN w:val="0"/>
        <w:adjustRightInd w:val="0"/>
        <w:spacing w:after="0" w:line="240" w:lineRule="auto"/>
        <w:ind w:firstLine="709"/>
        <w:jc w:val="both"/>
        <w:rPr>
          <w:rFonts w:ascii="Times New Roman" w:hAnsi="Times New Roman"/>
          <w:iCs/>
          <w:sz w:val="28"/>
          <w:szCs w:val="28"/>
        </w:rPr>
      </w:pPr>
      <w:r>
        <w:rPr>
          <w:rFonts w:ascii="Times New Roman" w:hAnsi="Times New Roman"/>
          <w:iCs/>
          <w:sz w:val="28"/>
          <w:szCs w:val="28"/>
        </w:rPr>
        <w:t>Практические занятия – 40 часов</w:t>
      </w:r>
    </w:p>
    <w:p w:rsidR="00E95876" w:rsidRDefault="00E95876" w:rsidP="00E95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center"/>
        <w:rPr>
          <w:rFonts w:ascii="Times New Roman" w:hAnsi="Times New Roman"/>
          <w:b/>
          <w:sz w:val="28"/>
          <w:szCs w:val="28"/>
        </w:rPr>
      </w:pPr>
    </w:p>
    <w:p w:rsidR="00E95876" w:rsidRDefault="00E95876" w:rsidP="00E95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center"/>
        <w:rPr>
          <w:rFonts w:ascii="Times New Roman" w:hAnsi="Times New Roman"/>
          <w:b/>
          <w:sz w:val="28"/>
          <w:szCs w:val="28"/>
        </w:rPr>
      </w:pPr>
      <w:r w:rsidRPr="002342BF">
        <w:rPr>
          <w:rFonts w:ascii="Times New Roman" w:hAnsi="Times New Roman"/>
          <w:b/>
          <w:sz w:val="28"/>
          <w:szCs w:val="28"/>
        </w:rPr>
        <w:t>Объем учебной дисциплины и виды учебной работы</w:t>
      </w:r>
    </w:p>
    <w:p w:rsidR="00E95876" w:rsidRDefault="00E95876" w:rsidP="00E95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center"/>
        <w:rPr>
          <w:rFonts w:ascii="Times New Roman" w:hAnsi="Times New Roman"/>
          <w:b/>
          <w:sz w:val="28"/>
          <w:szCs w:val="28"/>
        </w:rPr>
      </w:pPr>
    </w:p>
    <w:tbl>
      <w:tblPr>
        <w:tblW w:w="0" w:type="auto"/>
        <w:tblLook w:val="04A0" w:firstRow="1" w:lastRow="0" w:firstColumn="1" w:lastColumn="0" w:noHBand="0" w:noVBand="1"/>
      </w:tblPr>
      <w:tblGrid>
        <w:gridCol w:w="7759"/>
        <w:gridCol w:w="1587"/>
      </w:tblGrid>
      <w:tr w:rsidR="00CB2F0D" w:rsidRPr="00BF4D17" w:rsidTr="00E95876">
        <w:tc>
          <w:tcPr>
            <w:tcW w:w="7759" w:type="dxa"/>
            <w:tcBorders>
              <w:top w:val="single" w:sz="4" w:space="0" w:color="auto"/>
              <w:left w:val="single" w:sz="4" w:space="0" w:color="auto"/>
              <w:bottom w:val="single" w:sz="4" w:space="0" w:color="auto"/>
              <w:right w:val="single" w:sz="4" w:space="0" w:color="auto"/>
            </w:tcBorders>
            <w:vAlign w:val="center"/>
          </w:tcPr>
          <w:p w:rsidR="00CB2F0D" w:rsidRPr="00BF4D17" w:rsidRDefault="00CB2F0D" w:rsidP="00E95876">
            <w:pPr>
              <w:spacing w:after="0" w:line="240" w:lineRule="auto"/>
              <w:jc w:val="center"/>
              <w:rPr>
                <w:rFonts w:ascii="Times New Roman" w:eastAsia="Calibri" w:hAnsi="Times New Roman" w:cs="Times New Roman"/>
                <w:b/>
                <w:sz w:val="28"/>
                <w:szCs w:val="28"/>
              </w:rPr>
            </w:pPr>
            <w:r w:rsidRPr="00BF4D17">
              <w:rPr>
                <w:rFonts w:ascii="Times New Roman" w:eastAsia="Calibri" w:hAnsi="Times New Roman" w:cs="Times New Roman"/>
                <w:b/>
                <w:sz w:val="28"/>
                <w:szCs w:val="28"/>
              </w:rPr>
              <w:t>Виды учебной работы</w:t>
            </w:r>
          </w:p>
        </w:tc>
        <w:tc>
          <w:tcPr>
            <w:tcW w:w="1587" w:type="dxa"/>
            <w:tcBorders>
              <w:top w:val="single" w:sz="4" w:space="0" w:color="auto"/>
              <w:left w:val="single" w:sz="4" w:space="0" w:color="auto"/>
              <w:bottom w:val="single" w:sz="4" w:space="0" w:color="auto"/>
              <w:right w:val="single" w:sz="4" w:space="0" w:color="auto"/>
            </w:tcBorders>
            <w:vAlign w:val="center"/>
          </w:tcPr>
          <w:p w:rsidR="00CB2F0D" w:rsidRPr="00BF4D17" w:rsidRDefault="00CB2F0D" w:rsidP="00E95876">
            <w:pPr>
              <w:spacing w:after="0" w:line="240" w:lineRule="auto"/>
              <w:jc w:val="center"/>
              <w:rPr>
                <w:rFonts w:ascii="Times New Roman" w:eastAsia="Calibri" w:hAnsi="Times New Roman" w:cs="Times New Roman"/>
                <w:b/>
                <w:sz w:val="28"/>
                <w:szCs w:val="28"/>
              </w:rPr>
            </w:pPr>
            <w:r w:rsidRPr="00BF4D17">
              <w:rPr>
                <w:rFonts w:ascii="Times New Roman" w:eastAsia="Calibri" w:hAnsi="Times New Roman" w:cs="Times New Roman"/>
                <w:b/>
                <w:sz w:val="28"/>
                <w:szCs w:val="28"/>
              </w:rPr>
              <w:t>Объем часов</w:t>
            </w:r>
          </w:p>
        </w:tc>
      </w:tr>
      <w:tr w:rsidR="00CB2F0D" w:rsidRPr="00BF4D17" w:rsidTr="00AC2026">
        <w:tc>
          <w:tcPr>
            <w:tcW w:w="7759"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jc w:val="both"/>
              <w:rPr>
                <w:rFonts w:ascii="Times New Roman" w:eastAsia="Calibri" w:hAnsi="Times New Roman" w:cs="Times New Roman"/>
                <w:sz w:val="28"/>
                <w:szCs w:val="28"/>
              </w:rPr>
            </w:pPr>
            <w:r w:rsidRPr="00BF4D17">
              <w:rPr>
                <w:rFonts w:ascii="Times New Roman" w:eastAsia="Calibri" w:hAnsi="Times New Roman" w:cs="Times New Roman"/>
                <w:sz w:val="28"/>
                <w:szCs w:val="28"/>
              </w:rPr>
              <w:t>Обязательная аудиторная учебная нагрузка (всего)</w:t>
            </w:r>
          </w:p>
        </w:tc>
        <w:tc>
          <w:tcPr>
            <w:tcW w:w="1587"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r>
              <w:rPr>
                <w:rFonts w:ascii="Times New Roman" w:eastAsia="Calibri" w:hAnsi="Times New Roman" w:cs="Times New Roman"/>
                <w:sz w:val="28"/>
                <w:szCs w:val="28"/>
              </w:rPr>
              <w:t>00</w:t>
            </w:r>
          </w:p>
        </w:tc>
      </w:tr>
      <w:tr w:rsidR="00CB2F0D" w:rsidRPr="00BF4D17" w:rsidTr="00AC2026">
        <w:tc>
          <w:tcPr>
            <w:tcW w:w="7759"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jc w:val="both"/>
              <w:rPr>
                <w:rFonts w:ascii="Times New Roman" w:eastAsia="Calibri" w:hAnsi="Times New Roman" w:cs="Times New Roman"/>
                <w:sz w:val="28"/>
                <w:szCs w:val="28"/>
              </w:rPr>
            </w:pPr>
            <w:r w:rsidRPr="00BF4D17">
              <w:rPr>
                <w:rFonts w:ascii="Times New Roman" w:eastAsia="Calibri" w:hAnsi="Times New Roman" w:cs="Times New Roman"/>
                <w:sz w:val="28"/>
                <w:szCs w:val="28"/>
              </w:rPr>
              <w:t>В том числе:</w:t>
            </w:r>
          </w:p>
        </w:tc>
        <w:tc>
          <w:tcPr>
            <w:tcW w:w="1587"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jc w:val="center"/>
              <w:rPr>
                <w:rFonts w:ascii="Times New Roman" w:eastAsia="Calibri" w:hAnsi="Times New Roman" w:cs="Times New Roman"/>
                <w:sz w:val="28"/>
                <w:szCs w:val="28"/>
              </w:rPr>
            </w:pPr>
          </w:p>
        </w:tc>
      </w:tr>
      <w:tr w:rsidR="00CB2F0D" w:rsidRPr="00BF4D17" w:rsidTr="00AC2026">
        <w:tc>
          <w:tcPr>
            <w:tcW w:w="7759"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ind w:left="284"/>
              <w:jc w:val="both"/>
              <w:rPr>
                <w:rFonts w:ascii="Times New Roman" w:eastAsia="Calibri" w:hAnsi="Times New Roman" w:cs="Times New Roman"/>
                <w:sz w:val="28"/>
                <w:szCs w:val="28"/>
              </w:rPr>
            </w:pPr>
            <w:r w:rsidRPr="00BF4D17">
              <w:rPr>
                <w:rFonts w:ascii="Times New Roman" w:eastAsia="Calibri" w:hAnsi="Times New Roman" w:cs="Times New Roman"/>
                <w:sz w:val="28"/>
                <w:szCs w:val="28"/>
              </w:rPr>
              <w:t>теоретические занятия</w:t>
            </w:r>
          </w:p>
        </w:tc>
        <w:tc>
          <w:tcPr>
            <w:tcW w:w="1587"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60</w:t>
            </w:r>
          </w:p>
        </w:tc>
      </w:tr>
      <w:tr w:rsidR="00CB2F0D" w:rsidRPr="00BF4D17" w:rsidTr="00AC2026">
        <w:tc>
          <w:tcPr>
            <w:tcW w:w="7759"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ind w:left="284"/>
              <w:jc w:val="both"/>
              <w:rPr>
                <w:rFonts w:ascii="Times New Roman" w:eastAsia="Calibri" w:hAnsi="Times New Roman" w:cs="Times New Roman"/>
                <w:sz w:val="28"/>
                <w:szCs w:val="28"/>
              </w:rPr>
            </w:pPr>
            <w:r w:rsidRPr="00BF4D17">
              <w:rPr>
                <w:rFonts w:ascii="Times New Roman" w:eastAsia="Calibri" w:hAnsi="Times New Roman" w:cs="Times New Roman"/>
                <w:sz w:val="28"/>
                <w:szCs w:val="28"/>
              </w:rPr>
              <w:t>лабораторные и практические занятия</w:t>
            </w:r>
          </w:p>
        </w:tc>
        <w:tc>
          <w:tcPr>
            <w:tcW w:w="1587"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r>
      <w:tr w:rsidR="00CB2F0D" w:rsidRPr="00BF4D17" w:rsidTr="00AC2026">
        <w:tc>
          <w:tcPr>
            <w:tcW w:w="7759"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jc w:val="both"/>
              <w:rPr>
                <w:rFonts w:ascii="Times New Roman" w:eastAsia="Calibri" w:hAnsi="Times New Roman" w:cs="Times New Roman"/>
                <w:sz w:val="28"/>
                <w:szCs w:val="28"/>
              </w:rPr>
            </w:pPr>
            <w:r w:rsidRPr="00BF4D17">
              <w:rPr>
                <w:rFonts w:ascii="Times New Roman" w:eastAsia="Calibri" w:hAnsi="Times New Roman" w:cs="Times New Roman"/>
                <w:sz w:val="28"/>
                <w:szCs w:val="28"/>
              </w:rPr>
              <w:t>Консультации</w:t>
            </w:r>
          </w:p>
        </w:tc>
        <w:tc>
          <w:tcPr>
            <w:tcW w:w="1587"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r>
              <w:rPr>
                <w:rFonts w:ascii="Times New Roman" w:eastAsia="Calibri" w:hAnsi="Times New Roman" w:cs="Times New Roman"/>
                <w:sz w:val="28"/>
                <w:szCs w:val="28"/>
              </w:rPr>
              <w:t>1</w:t>
            </w:r>
          </w:p>
        </w:tc>
      </w:tr>
      <w:tr w:rsidR="00CB2F0D" w:rsidRPr="00BF4D17" w:rsidTr="00AC2026">
        <w:tc>
          <w:tcPr>
            <w:tcW w:w="7759"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jc w:val="both"/>
              <w:rPr>
                <w:rFonts w:ascii="Times New Roman" w:eastAsia="Calibri" w:hAnsi="Times New Roman" w:cs="Times New Roman"/>
                <w:sz w:val="28"/>
                <w:szCs w:val="28"/>
              </w:rPr>
            </w:pPr>
            <w:r w:rsidRPr="00BF4D17">
              <w:rPr>
                <w:rFonts w:ascii="Times New Roman" w:eastAsia="Calibri" w:hAnsi="Times New Roman" w:cs="Times New Roman"/>
                <w:sz w:val="28"/>
                <w:szCs w:val="28"/>
              </w:rPr>
              <w:t>Итоговая аттестация - экзамен</w:t>
            </w:r>
          </w:p>
        </w:tc>
        <w:tc>
          <w:tcPr>
            <w:tcW w:w="1587" w:type="dxa"/>
            <w:tcBorders>
              <w:top w:val="single" w:sz="4" w:space="0" w:color="auto"/>
              <w:left w:val="single" w:sz="4" w:space="0" w:color="auto"/>
              <w:bottom w:val="single" w:sz="4" w:space="0" w:color="auto"/>
              <w:right w:val="single" w:sz="4" w:space="0" w:color="auto"/>
            </w:tcBorders>
          </w:tcPr>
          <w:p w:rsidR="00CB2F0D" w:rsidRPr="00BF4D17" w:rsidRDefault="00CB2F0D" w:rsidP="00E95876">
            <w:pPr>
              <w:spacing w:after="0" w:line="240" w:lineRule="auto"/>
              <w:jc w:val="center"/>
              <w:rPr>
                <w:rFonts w:ascii="Times New Roman" w:eastAsia="Calibri" w:hAnsi="Times New Roman" w:cs="Times New Roman"/>
                <w:sz w:val="28"/>
                <w:szCs w:val="28"/>
              </w:rPr>
            </w:pPr>
          </w:p>
        </w:tc>
      </w:tr>
    </w:tbl>
    <w:p w:rsidR="00331125" w:rsidRDefault="00331125" w:rsidP="00E95876">
      <w:pPr>
        <w:spacing w:after="0" w:line="240" w:lineRule="auto"/>
        <w:ind w:firstLine="709"/>
        <w:jc w:val="both"/>
        <w:rPr>
          <w:sz w:val="28"/>
          <w:szCs w:val="28"/>
        </w:rPr>
      </w:pPr>
    </w:p>
    <w:p w:rsidR="00331125" w:rsidRDefault="00331125" w:rsidP="00E95876">
      <w:pPr>
        <w:spacing w:after="0" w:line="240" w:lineRule="auto"/>
        <w:ind w:firstLine="709"/>
        <w:jc w:val="both"/>
        <w:rPr>
          <w:sz w:val="28"/>
          <w:szCs w:val="28"/>
        </w:rPr>
      </w:pPr>
    </w:p>
    <w:p w:rsidR="00331125" w:rsidRDefault="00331125" w:rsidP="00E95876">
      <w:pPr>
        <w:spacing w:after="0" w:line="240" w:lineRule="auto"/>
        <w:ind w:firstLine="709"/>
        <w:jc w:val="both"/>
        <w:rPr>
          <w:sz w:val="28"/>
          <w:szCs w:val="28"/>
        </w:rPr>
      </w:pPr>
    </w:p>
    <w:p w:rsidR="00331125" w:rsidRDefault="00331125" w:rsidP="00E95876">
      <w:pPr>
        <w:spacing w:after="0" w:line="240" w:lineRule="auto"/>
        <w:ind w:firstLine="709"/>
        <w:jc w:val="both"/>
        <w:rPr>
          <w:sz w:val="28"/>
          <w:szCs w:val="28"/>
        </w:rPr>
      </w:pPr>
    </w:p>
    <w:p w:rsidR="00331125" w:rsidRDefault="00331125" w:rsidP="00E95876">
      <w:pPr>
        <w:spacing w:after="0" w:line="240" w:lineRule="auto"/>
        <w:ind w:firstLine="709"/>
        <w:jc w:val="both"/>
        <w:rPr>
          <w:sz w:val="28"/>
          <w:szCs w:val="28"/>
        </w:rPr>
      </w:pPr>
    </w:p>
    <w:p w:rsidR="00331125" w:rsidRDefault="00331125" w:rsidP="00E95876">
      <w:pPr>
        <w:spacing w:after="0" w:line="240" w:lineRule="auto"/>
        <w:ind w:firstLine="709"/>
        <w:jc w:val="both"/>
        <w:rPr>
          <w:sz w:val="28"/>
          <w:szCs w:val="28"/>
        </w:rPr>
      </w:pPr>
    </w:p>
    <w:p w:rsidR="00331125" w:rsidRDefault="00331125" w:rsidP="00E95876">
      <w:pPr>
        <w:spacing w:after="0" w:line="240" w:lineRule="auto"/>
        <w:ind w:firstLine="709"/>
        <w:jc w:val="both"/>
        <w:rPr>
          <w:sz w:val="28"/>
          <w:szCs w:val="28"/>
        </w:rPr>
      </w:pPr>
    </w:p>
    <w:p w:rsidR="00331125" w:rsidRDefault="00331125" w:rsidP="00E95876">
      <w:pPr>
        <w:spacing w:after="0" w:line="240" w:lineRule="auto"/>
        <w:ind w:firstLine="709"/>
        <w:jc w:val="both"/>
        <w:rPr>
          <w:sz w:val="28"/>
          <w:szCs w:val="28"/>
        </w:rPr>
      </w:pPr>
    </w:p>
    <w:p w:rsidR="00331125" w:rsidRDefault="00331125" w:rsidP="001B4B5B">
      <w:pPr>
        <w:spacing w:line="360" w:lineRule="auto"/>
        <w:ind w:firstLine="709"/>
        <w:jc w:val="both"/>
        <w:rPr>
          <w:sz w:val="28"/>
          <w:szCs w:val="28"/>
        </w:rPr>
      </w:pPr>
    </w:p>
    <w:p w:rsidR="00331125" w:rsidRDefault="00331125" w:rsidP="001B4B5B">
      <w:pPr>
        <w:spacing w:line="360" w:lineRule="auto"/>
        <w:ind w:firstLine="709"/>
        <w:jc w:val="both"/>
        <w:rPr>
          <w:sz w:val="28"/>
          <w:szCs w:val="28"/>
        </w:rPr>
      </w:pPr>
    </w:p>
    <w:p w:rsidR="00331125" w:rsidRDefault="00331125" w:rsidP="00E95876">
      <w:pPr>
        <w:spacing w:after="0" w:line="240" w:lineRule="auto"/>
        <w:jc w:val="both"/>
        <w:rPr>
          <w:sz w:val="28"/>
          <w:szCs w:val="28"/>
        </w:rPr>
      </w:pPr>
    </w:p>
    <w:p w:rsidR="00331125" w:rsidRDefault="00331125" w:rsidP="00E95876">
      <w:pPr>
        <w:spacing w:after="0" w:line="240" w:lineRule="auto"/>
        <w:rPr>
          <w:rFonts w:ascii="Times New Roman" w:eastAsia="Calibri" w:hAnsi="Times New Roman" w:cs="Times New Roman"/>
          <w:sz w:val="28"/>
          <w:szCs w:val="28"/>
        </w:rPr>
      </w:pPr>
    </w:p>
    <w:p w:rsidR="00331125" w:rsidRPr="00E7091E" w:rsidRDefault="00331125" w:rsidP="00E95876">
      <w:pPr>
        <w:spacing w:after="0" w:line="240" w:lineRule="auto"/>
        <w:rPr>
          <w:rFonts w:ascii="Times New Roman" w:eastAsia="Calibri" w:hAnsi="Times New Roman" w:cs="Times New Roman"/>
          <w:sz w:val="28"/>
          <w:szCs w:val="28"/>
        </w:rPr>
      </w:pPr>
    </w:p>
    <w:p w:rsidR="00331125" w:rsidRPr="00E7091E" w:rsidRDefault="00331125" w:rsidP="00E95876">
      <w:pPr>
        <w:spacing w:after="0" w:line="240" w:lineRule="auto"/>
        <w:rPr>
          <w:rFonts w:ascii="Times New Roman" w:eastAsia="Calibri" w:hAnsi="Times New Roman" w:cs="Times New Roman"/>
          <w:sz w:val="28"/>
          <w:szCs w:val="28"/>
          <w:lang w:val="en-US"/>
        </w:rPr>
      </w:pPr>
    </w:p>
    <w:p w:rsidR="00331125" w:rsidRPr="00E7091E" w:rsidRDefault="00331125" w:rsidP="00E95876">
      <w:pPr>
        <w:spacing w:after="0" w:line="240" w:lineRule="auto"/>
        <w:rPr>
          <w:rFonts w:ascii="Times New Roman" w:eastAsia="Calibri" w:hAnsi="Times New Roman" w:cs="Times New Roman"/>
          <w:sz w:val="28"/>
          <w:szCs w:val="28"/>
          <w:lang w:val="en-US"/>
        </w:rPr>
      </w:pPr>
    </w:p>
    <w:p w:rsidR="00331125" w:rsidRPr="00E7091E" w:rsidRDefault="00331125" w:rsidP="00E95876">
      <w:pPr>
        <w:spacing w:after="0" w:line="240" w:lineRule="auto"/>
        <w:rPr>
          <w:rFonts w:ascii="Times New Roman" w:eastAsia="Calibri" w:hAnsi="Times New Roman" w:cs="Times New Roman"/>
          <w:sz w:val="28"/>
          <w:szCs w:val="28"/>
          <w:lang w:val="en-US"/>
        </w:rPr>
      </w:pPr>
    </w:p>
    <w:p w:rsidR="00331125" w:rsidRPr="00BF4D17" w:rsidRDefault="00331125" w:rsidP="00E95876">
      <w:pPr>
        <w:autoSpaceDE w:val="0"/>
        <w:autoSpaceDN w:val="0"/>
        <w:adjustRightInd w:val="0"/>
        <w:spacing w:after="0" w:line="240" w:lineRule="auto"/>
        <w:jc w:val="both"/>
        <w:rPr>
          <w:rFonts w:ascii="Times New Roman" w:eastAsia="Calibri" w:hAnsi="Times New Roman" w:cs="SchoolBookCSanPin-Regular"/>
          <w:sz w:val="28"/>
          <w:szCs w:val="21"/>
        </w:rPr>
      </w:pPr>
    </w:p>
    <w:p w:rsidR="00331125" w:rsidRDefault="00331125" w:rsidP="00E95876">
      <w:pPr>
        <w:spacing w:after="0" w:line="240" w:lineRule="auto"/>
        <w:rPr>
          <w:rFonts w:ascii="Times New Roman" w:eastAsia="Calibri" w:hAnsi="Times New Roman" w:cs="Times New Roman"/>
          <w:sz w:val="28"/>
          <w:szCs w:val="28"/>
        </w:rPr>
      </w:pPr>
    </w:p>
    <w:p w:rsidR="00E95876" w:rsidRDefault="00E95876" w:rsidP="00E95876">
      <w:pPr>
        <w:spacing w:after="0" w:line="240" w:lineRule="auto"/>
        <w:rPr>
          <w:rFonts w:ascii="Times New Roman" w:eastAsia="Calibri" w:hAnsi="Times New Roman" w:cs="Times New Roman"/>
          <w:sz w:val="28"/>
          <w:szCs w:val="28"/>
        </w:rPr>
      </w:pPr>
    </w:p>
    <w:p w:rsidR="00E95876" w:rsidRDefault="00E95876" w:rsidP="00E95876">
      <w:pPr>
        <w:spacing w:after="0" w:line="240" w:lineRule="auto"/>
        <w:rPr>
          <w:rFonts w:ascii="Times New Roman" w:eastAsia="Calibri" w:hAnsi="Times New Roman" w:cs="Times New Roman"/>
          <w:sz w:val="28"/>
          <w:szCs w:val="28"/>
        </w:rPr>
      </w:pPr>
    </w:p>
    <w:p w:rsidR="00E95876" w:rsidRDefault="00E95876" w:rsidP="00E95876">
      <w:pPr>
        <w:spacing w:after="0" w:line="240" w:lineRule="auto"/>
        <w:rPr>
          <w:rFonts w:ascii="Times New Roman" w:eastAsia="Calibri" w:hAnsi="Times New Roman" w:cs="Times New Roman"/>
          <w:sz w:val="28"/>
          <w:szCs w:val="28"/>
        </w:rPr>
      </w:pPr>
    </w:p>
    <w:p w:rsidR="00E95876" w:rsidRPr="00E95876" w:rsidRDefault="00E95876" w:rsidP="00E95876">
      <w:pPr>
        <w:spacing w:after="0" w:line="240" w:lineRule="auto"/>
        <w:rPr>
          <w:rFonts w:ascii="Times New Roman" w:eastAsia="Calibri" w:hAnsi="Times New Roman" w:cs="Times New Roman"/>
          <w:sz w:val="28"/>
          <w:szCs w:val="28"/>
        </w:rPr>
      </w:pPr>
    </w:p>
    <w:p w:rsidR="00331125" w:rsidRPr="00BF4D17" w:rsidRDefault="00331125" w:rsidP="00E95876">
      <w:pPr>
        <w:spacing w:after="0" w:line="240" w:lineRule="auto"/>
        <w:rPr>
          <w:rFonts w:ascii="Times New Roman" w:eastAsia="Calibri" w:hAnsi="Times New Roman" w:cs="Times New Roman"/>
          <w:sz w:val="28"/>
          <w:szCs w:val="28"/>
          <w:lang w:val="en-US"/>
        </w:rPr>
      </w:pPr>
    </w:p>
    <w:p w:rsidR="00E95876" w:rsidRDefault="00E95876" w:rsidP="00E95876">
      <w:pPr>
        <w:spacing w:after="0" w:line="240" w:lineRule="auto"/>
        <w:jc w:val="center"/>
        <w:rPr>
          <w:rFonts w:ascii="Times New Roman" w:hAnsi="Times New Roman"/>
          <w:b/>
          <w:sz w:val="24"/>
          <w:szCs w:val="28"/>
        </w:rPr>
      </w:pPr>
      <w:r w:rsidRPr="00E474DE">
        <w:rPr>
          <w:rFonts w:ascii="Times New Roman" w:hAnsi="Times New Roman"/>
          <w:b/>
          <w:sz w:val="24"/>
          <w:szCs w:val="28"/>
        </w:rPr>
        <w:lastRenderedPageBreak/>
        <w:t>ТЕМАТИЧЕСКИЙ ПЛАН УЧЕБНОЙ ДИСЦИПЛИНЫ</w:t>
      </w:r>
    </w:p>
    <w:p w:rsidR="00E95876" w:rsidRPr="00E474DE" w:rsidRDefault="00E95876" w:rsidP="00E95876">
      <w:pPr>
        <w:spacing w:after="0" w:line="240" w:lineRule="auto"/>
        <w:jc w:val="center"/>
        <w:rPr>
          <w:rFonts w:ascii="Times New Roman" w:hAnsi="Times New Roman"/>
          <w:b/>
          <w:sz w:val="24"/>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5820"/>
        <w:gridCol w:w="1118"/>
        <w:gridCol w:w="1045"/>
        <w:gridCol w:w="1264"/>
      </w:tblGrid>
      <w:tr w:rsidR="00E95876" w:rsidRPr="008B58DE" w:rsidTr="00D57915">
        <w:trPr>
          <w:trHeight w:val="713"/>
        </w:trPr>
        <w:tc>
          <w:tcPr>
            <w:tcW w:w="310" w:type="pct"/>
            <w:vMerge w:val="restart"/>
            <w:vAlign w:val="center"/>
          </w:tcPr>
          <w:p w:rsidR="00E95876" w:rsidRDefault="00E95876" w:rsidP="00E95876">
            <w:pPr>
              <w:spacing w:after="0" w:line="240" w:lineRule="auto"/>
              <w:jc w:val="center"/>
              <w:rPr>
                <w:rFonts w:ascii="Times New Roman" w:hAnsi="Times New Roman"/>
                <w:b/>
                <w:sz w:val="28"/>
                <w:szCs w:val="28"/>
              </w:rPr>
            </w:pPr>
            <w:r w:rsidRPr="00D14187">
              <w:rPr>
                <w:rFonts w:ascii="Times New Roman" w:hAnsi="Times New Roman"/>
                <w:b/>
                <w:sz w:val="28"/>
                <w:szCs w:val="28"/>
              </w:rPr>
              <w:t>№</w:t>
            </w:r>
          </w:p>
          <w:p w:rsidR="00E95876" w:rsidRPr="00D14187" w:rsidRDefault="00E95876" w:rsidP="00E95876">
            <w:pPr>
              <w:spacing w:after="0" w:line="240" w:lineRule="auto"/>
              <w:jc w:val="center"/>
              <w:rPr>
                <w:rFonts w:ascii="Times New Roman" w:hAnsi="Times New Roman"/>
                <w:b/>
                <w:sz w:val="28"/>
                <w:szCs w:val="28"/>
              </w:rPr>
            </w:pPr>
            <w:r>
              <w:rPr>
                <w:rFonts w:ascii="Times New Roman" w:hAnsi="Times New Roman"/>
                <w:b/>
                <w:sz w:val="28"/>
                <w:szCs w:val="28"/>
              </w:rPr>
              <w:t>п/п</w:t>
            </w:r>
          </w:p>
          <w:p w:rsidR="00E95876" w:rsidRPr="00D14187" w:rsidRDefault="00E95876" w:rsidP="00E95876">
            <w:pPr>
              <w:spacing w:after="0" w:line="240" w:lineRule="auto"/>
              <w:jc w:val="center"/>
              <w:rPr>
                <w:rFonts w:ascii="Times New Roman" w:hAnsi="Times New Roman"/>
                <w:b/>
                <w:sz w:val="28"/>
                <w:szCs w:val="28"/>
              </w:rPr>
            </w:pPr>
          </w:p>
        </w:tc>
        <w:tc>
          <w:tcPr>
            <w:tcW w:w="2952" w:type="pct"/>
            <w:vMerge w:val="restart"/>
            <w:vAlign w:val="center"/>
          </w:tcPr>
          <w:p w:rsidR="00E95876" w:rsidRPr="00D14187" w:rsidRDefault="00E95876" w:rsidP="00E95876">
            <w:pPr>
              <w:spacing w:after="0" w:line="240" w:lineRule="auto"/>
              <w:jc w:val="center"/>
              <w:rPr>
                <w:rFonts w:ascii="Times New Roman" w:hAnsi="Times New Roman"/>
                <w:b/>
                <w:sz w:val="28"/>
                <w:szCs w:val="28"/>
              </w:rPr>
            </w:pPr>
            <w:r w:rsidRPr="00D14187">
              <w:rPr>
                <w:rFonts w:ascii="Times New Roman" w:hAnsi="Times New Roman"/>
                <w:b/>
                <w:sz w:val="28"/>
                <w:szCs w:val="28"/>
              </w:rPr>
              <w:t>Наименование разделов и тем</w:t>
            </w:r>
          </w:p>
        </w:tc>
        <w:tc>
          <w:tcPr>
            <w:tcW w:w="1738" w:type="pct"/>
            <w:gridSpan w:val="3"/>
            <w:vAlign w:val="center"/>
          </w:tcPr>
          <w:p w:rsidR="00E95876" w:rsidRPr="00D14187" w:rsidRDefault="00E95876" w:rsidP="00E95876">
            <w:pPr>
              <w:spacing w:after="0" w:line="240" w:lineRule="auto"/>
              <w:jc w:val="center"/>
              <w:rPr>
                <w:rFonts w:ascii="Times New Roman" w:hAnsi="Times New Roman"/>
                <w:b/>
                <w:sz w:val="28"/>
                <w:szCs w:val="28"/>
              </w:rPr>
            </w:pPr>
            <w:r w:rsidRPr="00D14187">
              <w:rPr>
                <w:rFonts w:ascii="Times New Roman" w:hAnsi="Times New Roman"/>
                <w:b/>
                <w:sz w:val="28"/>
                <w:szCs w:val="28"/>
              </w:rPr>
              <w:t>Количество аудиторных часов</w:t>
            </w:r>
          </w:p>
        </w:tc>
      </w:tr>
      <w:tr w:rsidR="00E95876" w:rsidRPr="008B58DE" w:rsidTr="00D57915">
        <w:trPr>
          <w:cantSplit/>
          <w:trHeight w:val="2142"/>
        </w:trPr>
        <w:tc>
          <w:tcPr>
            <w:tcW w:w="310" w:type="pct"/>
            <w:vMerge/>
            <w:vAlign w:val="center"/>
          </w:tcPr>
          <w:p w:rsidR="00E95876" w:rsidRPr="00D14187" w:rsidRDefault="00E95876" w:rsidP="00E95876">
            <w:pPr>
              <w:spacing w:after="0" w:line="240" w:lineRule="auto"/>
              <w:jc w:val="center"/>
              <w:rPr>
                <w:rFonts w:ascii="Times New Roman" w:hAnsi="Times New Roman"/>
                <w:b/>
                <w:sz w:val="28"/>
                <w:szCs w:val="28"/>
              </w:rPr>
            </w:pPr>
          </w:p>
        </w:tc>
        <w:tc>
          <w:tcPr>
            <w:tcW w:w="2952" w:type="pct"/>
            <w:vMerge/>
            <w:vAlign w:val="center"/>
          </w:tcPr>
          <w:p w:rsidR="00E95876" w:rsidRPr="00D14187" w:rsidRDefault="00E95876" w:rsidP="00E95876">
            <w:pPr>
              <w:spacing w:after="0" w:line="240" w:lineRule="auto"/>
              <w:jc w:val="center"/>
              <w:rPr>
                <w:rFonts w:ascii="Times New Roman" w:hAnsi="Times New Roman"/>
                <w:b/>
                <w:sz w:val="28"/>
                <w:szCs w:val="28"/>
              </w:rPr>
            </w:pPr>
          </w:p>
        </w:tc>
        <w:tc>
          <w:tcPr>
            <w:tcW w:w="567" w:type="pct"/>
            <w:vAlign w:val="center"/>
          </w:tcPr>
          <w:p w:rsidR="00E95876" w:rsidRPr="00D14187" w:rsidRDefault="00E95876" w:rsidP="00E95876">
            <w:pPr>
              <w:spacing w:after="0" w:line="240" w:lineRule="auto"/>
              <w:jc w:val="center"/>
              <w:rPr>
                <w:rFonts w:ascii="Times New Roman" w:hAnsi="Times New Roman"/>
                <w:b/>
                <w:sz w:val="28"/>
                <w:szCs w:val="28"/>
              </w:rPr>
            </w:pPr>
            <w:r w:rsidRPr="00D14187">
              <w:rPr>
                <w:rFonts w:ascii="Times New Roman" w:hAnsi="Times New Roman"/>
                <w:b/>
                <w:sz w:val="28"/>
                <w:szCs w:val="28"/>
              </w:rPr>
              <w:t>Всего</w:t>
            </w:r>
          </w:p>
        </w:tc>
        <w:tc>
          <w:tcPr>
            <w:tcW w:w="530" w:type="pct"/>
            <w:vAlign w:val="center"/>
          </w:tcPr>
          <w:p w:rsidR="00E95876" w:rsidRPr="00D14187" w:rsidRDefault="00E95876" w:rsidP="00E95876">
            <w:pPr>
              <w:spacing w:after="0" w:line="240" w:lineRule="auto"/>
              <w:jc w:val="center"/>
              <w:rPr>
                <w:rFonts w:ascii="Times New Roman" w:hAnsi="Times New Roman"/>
                <w:b/>
                <w:sz w:val="28"/>
                <w:szCs w:val="28"/>
              </w:rPr>
            </w:pPr>
            <w:r w:rsidRPr="00D14187">
              <w:rPr>
                <w:rFonts w:ascii="Times New Roman" w:hAnsi="Times New Roman"/>
                <w:b/>
                <w:sz w:val="28"/>
                <w:szCs w:val="28"/>
              </w:rPr>
              <w:t>Теоретические занятия</w:t>
            </w:r>
          </w:p>
        </w:tc>
        <w:tc>
          <w:tcPr>
            <w:tcW w:w="641" w:type="pct"/>
            <w:vAlign w:val="center"/>
          </w:tcPr>
          <w:p w:rsidR="00E95876" w:rsidRPr="00D14187" w:rsidRDefault="00E95876" w:rsidP="00E95876">
            <w:pPr>
              <w:spacing w:after="0" w:line="240" w:lineRule="auto"/>
              <w:jc w:val="center"/>
              <w:rPr>
                <w:rFonts w:ascii="Times New Roman" w:hAnsi="Times New Roman"/>
                <w:b/>
                <w:sz w:val="28"/>
                <w:szCs w:val="28"/>
              </w:rPr>
            </w:pPr>
            <w:r w:rsidRPr="00D14187">
              <w:rPr>
                <w:rFonts w:ascii="Times New Roman" w:hAnsi="Times New Roman"/>
                <w:b/>
                <w:sz w:val="28"/>
                <w:szCs w:val="28"/>
              </w:rPr>
              <w:t>Практические занятия</w:t>
            </w:r>
          </w:p>
        </w:tc>
      </w:tr>
      <w:tr w:rsidR="00E95876" w:rsidRPr="008B58DE" w:rsidTr="00D57915">
        <w:trPr>
          <w:trHeight w:val="375"/>
        </w:trPr>
        <w:tc>
          <w:tcPr>
            <w:tcW w:w="310" w:type="pct"/>
            <w:vAlign w:val="center"/>
          </w:tcPr>
          <w:p w:rsidR="00E95876" w:rsidRPr="00D14187" w:rsidRDefault="00E95876" w:rsidP="00E95876">
            <w:pPr>
              <w:spacing w:after="0" w:line="240" w:lineRule="auto"/>
              <w:jc w:val="center"/>
              <w:rPr>
                <w:rFonts w:ascii="Times New Roman" w:hAnsi="Times New Roman"/>
                <w:b/>
                <w:sz w:val="28"/>
                <w:szCs w:val="28"/>
              </w:rPr>
            </w:pPr>
            <w:r w:rsidRPr="00D14187">
              <w:rPr>
                <w:rFonts w:ascii="Times New Roman" w:hAnsi="Times New Roman"/>
                <w:b/>
                <w:sz w:val="28"/>
                <w:szCs w:val="28"/>
              </w:rPr>
              <w:t>1</w:t>
            </w:r>
          </w:p>
        </w:tc>
        <w:tc>
          <w:tcPr>
            <w:tcW w:w="2952" w:type="pct"/>
            <w:vAlign w:val="center"/>
          </w:tcPr>
          <w:p w:rsidR="00E95876" w:rsidRPr="00D14187" w:rsidRDefault="00E95876" w:rsidP="00E95876">
            <w:pPr>
              <w:spacing w:after="0" w:line="240" w:lineRule="auto"/>
              <w:jc w:val="center"/>
              <w:rPr>
                <w:rFonts w:ascii="Times New Roman" w:hAnsi="Times New Roman"/>
                <w:b/>
                <w:sz w:val="28"/>
                <w:szCs w:val="28"/>
              </w:rPr>
            </w:pPr>
            <w:r w:rsidRPr="00D14187">
              <w:rPr>
                <w:rFonts w:ascii="Times New Roman" w:hAnsi="Times New Roman"/>
                <w:b/>
                <w:sz w:val="28"/>
                <w:szCs w:val="28"/>
              </w:rPr>
              <w:t>2</w:t>
            </w:r>
          </w:p>
        </w:tc>
        <w:tc>
          <w:tcPr>
            <w:tcW w:w="567" w:type="pct"/>
            <w:vAlign w:val="center"/>
          </w:tcPr>
          <w:p w:rsidR="00E95876" w:rsidRPr="00D14187" w:rsidRDefault="00E95876" w:rsidP="00E95876">
            <w:pPr>
              <w:spacing w:after="0" w:line="240" w:lineRule="auto"/>
              <w:jc w:val="center"/>
              <w:rPr>
                <w:rFonts w:ascii="Times New Roman" w:hAnsi="Times New Roman"/>
                <w:b/>
                <w:sz w:val="28"/>
                <w:szCs w:val="28"/>
              </w:rPr>
            </w:pPr>
            <w:r>
              <w:rPr>
                <w:rFonts w:ascii="Times New Roman" w:hAnsi="Times New Roman"/>
                <w:b/>
                <w:sz w:val="28"/>
                <w:szCs w:val="28"/>
              </w:rPr>
              <w:t>3</w:t>
            </w:r>
          </w:p>
        </w:tc>
        <w:tc>
          <w:tcPr>
            <w:tcW w:w="530" w:type="pct"/>
            <w:vAlign w:val="center"/>
          </w:tcPr>
          <w:p w:rsidR="00E95876" w:rsidRPr="00D14187" w:rsidRDefault="00E95876" w:rsidP="00E95876">
            <w:pPr>
              <w:spacing w:after="0" w:line="240" w:lineRule="auto"/>
              <w:jc w:val="center"/>
              <w:rPr>
                <w:rFonts w:ascii="Times New Roman" w:hAnsi="Times New Roman"/>
                <w:b/>
                <w:sz w:val="28"/>
                <w:szCs w:val="28"/>
              </w:rPr>
            </w:pPr>
            <w:r>
              <w:rPr>
                <w:rFonts w:ascii="Times New Roman" w:hAnsi="Times New Roman"/>
                <w:b/>
                <w:sz w:val="28"/>
                <w:szCs w:val="28"/>
              </w:rPr>
              <w:t>4</w:t>
            </w:r>
          </w:p>
        </w:tc>
        <w:tc>
          <w:tcPr>
            <w:tcW w:w="641" w:type="pct"/>
            <w:vAlign w:val="center"/>
          </w:tcPr>
          <w:p w:rsidR="00E95876" w:rsidRPr="00D14187" w:rsidRDefault="00E95876" w:rsidP="00E95876">
            <w:pPr>
              <w:spacing w:after="0" w:line="240" w:lineRule="auto"/>
              <w:jc w:val="center"/>
              <w:rPr>
                <w:rFonts w:ascii="Times New Roman" w:hAnsi="Times New Roman"/>
                <w:b/>
                <w:sz w:val="28"/>
                <w:szCs w:val="28"/>
              </w:rPr>
            </w:pPr>
            <w:r>
              <w:rPr>
                <w:rFonts w:ascii="Times New Roman" w:hAnsi="Times New Roman"/>
                <w:b/>
                <w:sz w:val="28"/>
                <w:szCs w:val="28"/>
              </w:rPr>
              <w:t>5</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1</w:t>
            </w:r>
          </w:p>
        </w:tc>
        <w:tc>
          <w:tcPr>
            <w:tcW w:w="2952" w:type="pct"/>
          </w:tcPr>
          <w:p w:rsidR="00E95876" w:rsidRPr="00E7091E" w:rsidRDefault="00E95876" w:rsidP="00E95876">
            <w:pPr>
              <w:autoSpaceDE w:val="0"/>
              <w:autoSpaceDN w:val="0"/>
              <w:adjustRightInd w:val="0"/>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Введение</w:t>
            </w:r>
            <w:r>
              <w:rPr>
                <w:rFonts w:ascii="Times New Roman" w:eastAsia="Calibri" w:hAnsi="Times New Roman" w:cs="Times New Roman"/>
                <w:sz w:val="28"/>
                <w:szCs w:val="28"/>
              </w:rPr>
              <w:t xml:space="preserve">. </w:t>
            </w:r>
            <w:r w:rsidRPr="00E7091E">
              <w:rPr>
                <w:rFonts w:ascii="Times New Roman" w:eastAsia="Calibri" w:hAnsi="Times New Roman" w:cs="Times New Roman"/>
                <w:sz w:val="28"/>
                <w:szCs w:val="28"/>
              </w:rPr>
              <w:t xml:space="preserve"> Юриспруденция как важная общественная наука.</w:t>
            </w:r>
            <w:r>
              <w:rPr>
                <w:rFonts w:ascii="Times New Roman" w:eastAsia="Calibri" w:hAnsi="Times New Roman" w:cs="Times New Roman"/>
                <w:sz w:val="28"/>
                <w:szCs w:val="28"/>
              </w:rPr>
              <w:t xml:space="preserve"> </w:t>
            </w:r>
            <w:r w:rsidRPr="00E7091E">
              <w:rPr>
                <w:rFonts w:ascii="Times New Roman" w:eastAsia="Calibri" w:hAnsi="Times New Roman" w:cs="Times New Roman"/>
                <w:sz w:val="28"/>
                <w:szCs w:val="28"/>
              </w:rPr>
              <w:t>Роль права в жизни человека и общества</w:t>
            </w:r>
          </w:p>
        </w:tc>
        <w:tc>
          <w:tcPr>
            <w:tcW w:w="567"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530"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641"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2</w:t>
            </w:r>
          </w:p>
        </w:tc>
        <w:tc>
          <w:tcPr>
            <w:tcW w:w="2952" w:type="pct"/>
          </w:tcPr>
          <w:p w:rsidR="00E95876" w:rsidRPr="00E7091E" w:rsidRDefault="00E95876" w:rsidP="00E95876">
            <w:pPr>
              <w:autoSpaceDE w:val="0"/>
              <w:autoSpaceDN w:val="0"/>
              <w:adjustRightInd w:val="0"/>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 xml:space="preserve"> Правовое регулирование общественных отношений.</w:t>
            </w:r>
          </w:p>
          <w:p w:rsidR="00E95876" w:rsidRPr="00E7091E" w:rsidRDefault="00E95876" w:rsidP="00E95876">
            <w:pPr>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Теоретические основы права как системы</w:t>
            </w:r>
          </w:p>
        </w:tc>
        <w:tc>
          <w:tcPr>
            <w:tcW w:w="567"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530"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641"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3</w:t>
            </w:r>
          </w:p>
        </w:tc>
        <w:tc>
          <w:tcPr>
            <w:tcW w:w="2952" w:type="pct"/>
          </w:tcPr>
          <w:p w:rsidR="00E95876" w:rsidRPr="00E7091E" w:rsidRDefault="00E95876" w:rsidP="00E95876">
            <w:pPr>
              <w:autoSpaceDE w:val="0"/>
              <w:autoSpaceDN w:val="0"/>
              <w:adjustRightInd w:val="0"/>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Правоотношения, правовая культура</w:t>
            </w:r>
          </w:p>
          <w:p w:rsidR="00E95876" w:rsidRPr="00E7091E" w:rsidRDefault="00E95876" w:rsidP="00E95876">
            <w:pPr>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и правовое поведение личности</w:t>
            </w:r>
          </w:p>
        </w:tc>
        <w:tc>
          <w:tcPr>
            <w:tcW w:w="567"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530"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641"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4</w:t>
            </w:r>
          </w:p>
        </w:tc>
        <w:tc>
          <w:tcPr>
            <w:tcW w:w="2952" w:type="pct"/>
          </w:tcPr>
          <w:p w:rsidR="00E95876" w:rsidRPr="00E7091E" w:rsidRDefault="00E95876" w:rsidP="00E95876">
            <w:pPr>
              <w:autoSpaceDE w:val="0"/>
              <w:autoSpaceDN w:val="0"/>
              <w:adjustRightInd w:val="0"/>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Государство и право. Основы конституционного права</w:t>
            </w:r>
          </w:p>
          <w:p w:rsidR="00E95876" w:rsidRPr="00E7091E" w:rsidRDefault="00E95876" w:rsidP="00E95876">
            <w:pPr>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Российской Федерации</w:t>
            </w:r>
          </w:p>
        </w:tc>
        <w:tc>
          <w:tcPr>
            <w:tcW w:w="567"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530"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41"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5</w:t>
            </w:r>
          </w:p>
        </w:tc>
        <w:tc>
          <w:tcPr>
            <w:tcW w:w="2952" w:type="pct"/>
          </w:tcPr>
          <w:p w:rsidR="00E95876" w:rsidRPr="00E7091E" w:rsidRDefault="00E95876" w:rsidP="00E95876">
            <w:pPr>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 xml:space="preserve"> Правосудие и правоохранительные органы</w:t>
            </w:r>
          </w:p>
        </w:tc>
        <w:tc>
          <w:tcPr>
            <w:tcW w:w="567"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530"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641"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6</w:t>
            </w:r>
          </w:p>
        </w:tc>
        <w:tc>
          <w:tcPr>
            <w:tcW w:w="2952" w:type="pct"/>
          </w:tcPr>
          <w:p w:rsidR="00E95876" w:rsidRPr="00E7091E" w:rsidRDefault="00E95876" w:rsidP="00E95876">
            <w:pPr>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Гражданское право</w:t>
            </w:r>
          </w:p>
        </w:tc>
        <w:tc>
          <w:tcPr>
            <w:tcW w:w="567"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530"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641"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7</w:t>
            </w:r>
          </w:p>
        </w:tc>
        <w:tc>
          <w:tcPr>
            <w:tcW w:w="2952" w:type="pct"/>
          </w:tcPr>
          <w:p w:rsidR="00E95876" w:rsidRPr="00E7091E" w:rsidRDefault="00E95876" w:rsidP="00E95876">
            <w:pPr>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 xml:space="preserve">Защита прав потребителей. </w:t>
            </w:r>
          </w:p>
        </w:tc>
        <w:tc>
          <w:tcPr>
            <w:tcW w:w="567"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530"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41"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8</w:t>
            </w:r>
          </w:p>
        </w:tc>
        <w:tc>
          <w:tcPr>
            <w:tcW w:w="2952" w:type="pct"/>
          </w:tcPr>
          <w:p w:rsidR="00E95876" w:rsidRPr="00E7091E" w:rsidRDefault="00E95876" w:rsidP="00E95876">
            <w:pPr>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Правовое регулирование образовательной деятельности</w:t>
            </w:r>
          </w:p>
        </w:tc>
        <w:tc>
          <w:tcPr>
            <w:tcW w:w="567"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530"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641"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9</w:t>
            </w:r>
          </w:p>
        </w:tc>
        <w:tc>
          <w:tcPr>
            <w:tcW w:w="2952" w:type="pct"/>
          </w:tcPr>
          <w:p w:rsidR="00E95876" w:rsidRPr="00E7091E" w:rsidRDefault="00E95876" w:rsidP="00E95876">
            <w:pPr>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Семейное право и наследственное право</w:t>
            </w:r>
          </w:p>
        </w:tc>
        <w:tc>
          <w:tcPr>
            <w:tcW w:w="567"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530"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41"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10</w:t>
            </w:r>
          </w:p>
        </w:tc>
        <w:tc>
          <w:tcPr>
            <w:tcW w:w="2952" w:type="pct"/>
          </w:tcPr>
          <w:p w:rsidR="00E95876" w:rsidRPr="00E7091E" w:rsidRDefault="00E95876" w:rsidP="00E95876">
            <w:pPr>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 xml:space="preserve"> Трудовое право</w:t>
            </w:r>
          </w:p>
        </w:tc>
        <w:tc>
          <w:tcPr>
            <w:tcW w:w="567"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530"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41"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11</w:t>
            </w:r>
          </w:p>
        </w:tc>
        <w:tc>
          <w:tcPr>
            <w:tcW w:w="2952" w:type="pct"/>
          </w:tcPr>
          <w:p w:rsidR="00E95876" w:rsidRPr="00E7091E" w:rsidRDefault="00E95876" w:rsidP="00E95876">
            <w:pPr>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 xml:space="preserve"> Административное право и</w:t>
            </w:r>
            <w:r>
              <w:rPr>
                <w:rFonts w:ascii="Times New Roman" w:eastAsia="Calibri" w:hAnsi="Times New Roman" w:cs="Times New Roman"/>
                <w:sz w:val="28"/>
                <w:szCs w:val="28"/>
              </w:rPr>
              <w:t xml:space="preserve"> </w:t>
            </w:r>
            <w:r w:rsidRPr="00E7091E">
              <w:rPr>
                <w:rFonts w:ascii="Times New Roman" w:eastAsia="Calibri" w:hAnsi="Times New Roman" w:cs="Times New Roman"/>
                <w:sz w:val="28"/>
                <w:szCs w:val="28"/>
              </w:rPr>
              <w:t>процесс</w:t>
            </w:r>
          </w:p>
        </w:tc>
        <w:tc>
          <w:tcPr>
            <w:tcW w:w="567"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530"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41" w:type="pct"/>
            <w:vAlign w:val="center"/>
          </w:tcPr>
          <w:p w:rsidR="00E95876" w:rsidRPr="00E7091E"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E95876" w:rsidRPr="008B58DE" w:rsidTr="00367C55">
        <w:trPr>
          <w:trHeight w:val="375"/>
        </w:trPr>
        <w:tc>
          <w:tcPr>
            <w:tcW w:w="310" w:type="pct"/>
          </w:tcPr>
          <w:p w:rsidR="00E95876" w:rsidRPr="00E7091E"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rPr>
              <w:t>12</w:t>
            </w:r>
          </w:p>
        </w:tc>
        <w:tc>
          <w:tcPr>
            <w:tcW w:w="2952" w:type="pct"/>
            <w:vAlign w:val="center"/>
          </w:tcPr>
          <w:p w:rsidR="00E95876" w:rsidRPr="00E7091E" w:rsidRDefault="00E95876" w:rsidP="00E95876">
            <w:pPr>
              <w:spacing w:after="0" w:line="240" w:lineRule="auto"/>
              <w:jc w:val="both"/>
              <w:rPr>
                <w:rFonts w:ascii="Times New Roman" w:eastAsia="Calibri" w:hAnsi="Times New Roman" w:cs="Times New Roman"/>
                <w:sz w:val="28"/>
                <w:szCs w:val="28"/>
              </w:rPr>
            </w:pPr>
            <w:r w:rsidRPr="00E7091E">
              <w:rPr>
                <w:rFonts w:ascii="Times New Roman" w:eastAsia="Calibri" w:hAnsi="Times New Roman" w:cs="Times New Roman"/>
                <w:sz w:val="28"/>
                <w:szCs w:val="28"/>
              </w:rPr>
              <w:t>Уголовное право и уголовный процесс</w:t>
            </w:r>
          </w:p>
        </w:tc>
        <w:tc>
          <w:tcPr>
            <w:tcW w:w="567" w:type="pct"/>
            <w:vAlign w:val="center"/>
          </w:tcPr>
          <w:p w:rsidR="00E95876" w:rsidRPr="006D7766"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530" w:type="pct"/>
            <w:vAlign w:val="center"/>
          </w:tcPr>
          <w:p w:rsidR="00E95876" w:rsidRPr="006D7766"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41" w:type="pct"/>
            <w:vAlign w:val="center"/>
          </w:tcPr>
          <w:p w:rsidR="00E95876" w:rsidRPr="000218B0"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E95876" w:rsidRPr="008B58DE" w:rsidTr="00367C55">
        <w:trPr>
          <w:trHeight w:val="375"/>
        </w:trPr>
        <w:tc>
          <w:tcPr>
            <w:tcW w:w="310" w:type="pct"/>
            <w:vAlign w:val="center"/>
          </w:tcPr>
          <w:p w:rsidR="00E95876" w:rsidRPr="00D839CB"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lang w:val="en-US"/>
              </w:rPr>
              <w:t>1</w:t>
            </w:r>
            <w:r>
              <w:rPr>
                <w:rFonts w:ascii="Times New Roman" w:eastAsia="Calibri" w:hAnsi="Times New Roman" w:cs="Times New Roman"/>
                <w:sz w:val="28"/>
                <w:szCs w:val="28"/>
              </w:rPr>
              <w:t>4</w:t>
            </w:r>
          </w:p>
        </w:tc>
        <w:tc>
          <w:tcPr>
            <w:tcW w:w="2952" w:type="pct"/>
            <w:vAlign w:val="center"/>
          </w:tcPr>
          <w:p w:rsidR="00E95876" w:rsidRPr="00E7091E" w:rsidRDefault="00E95876" w:rsidP="00E95876">
            <w:pPr>
              <w:autoSpaceDE w:val="0"/>
              <w:autoSpaceDN w:val="0"/>
              <w:adjustRightInd w:val="0"/>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Международное право как основа взаимоотношений</w:t>
            </w:r>
          </w:p>
        </w:tc>
        <w:tc>
          <w:tcPr>
            <w:tcW w:w="567" w:type="pct"/>
            <w:vAlign w:val="center"/>
          </w:tcPr>
          <w:p w:rsidR="00E95876" w:rsidRPr="006D7766"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530" w:type="pct"/>
            <w:vAlign w:val="center"/>
          </w:tcPr>
          <w:p w:rsidR="00E95876" w:rsidRPr="006D7766"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41" w:type="pct"/>
            <w:vAlign w:val="center"/>
          </w:tcPr>
          <w:p w:rsidR="00E95876" w:rsidRPr="000218B0" w:rsidRDefault="00E95876"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E95876" w:rsidRPr="008B58DE" w:rsidTr="00367C55">
        <w:trPr>
          <w:trHeight w:val="375"/>
        </w:trPr>
        <w:tc>
          <w:tcPr>
            <w:tcW w:w="310" w:type="pct"/>
            <w:vAlign w:val="center"/>
          </w:tcPr>
          <w:p w:rsidR="00E95876" w:rsidRPr="00D839CB" w:rsidRDefault="00E95876" w:rsidP="00E9587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lang w:val="en-US"/>
              </w:rPr>
              <w:t>15</w:t>
            </w:r>
          </w:p>
        </w:tc>
        <w:tc>
          <w:tcPr>
            <w:tcW w:w="2952" w:type="pct"/>
            <w:vAlign w:val="center"/>
          </w:tcPr>
          <w:p w:rsidR="00E95876" w:rsidRPr="00E7091E" w:rsidRDefault="00E95876" w:rsidP="00367C55">
            <w:pPr>
              <w:spacing w:after="0" w:line="240" w:lineRule="auto"/>
              <w:jc w:val="both"/>
              <w:rPr>
                <w:rFonts w:ascii="Times New Roman" w:eastAsia="Calibri" w:hAnsi="Times New Roman" w:cs="Times New Roman"/>
                <w:sz w:val="28"/>
                <w:szCs w:val="28"/>
              </w:rPr>
            </w:pPr>
            <w:r w:rsidRPr="00E7091E">
              <w:rPr>
                <w:rFonts w:ascii="Times New Roman" w:eastAsia="Calibri" w:hAnsi="Times New Roman" w:cs="Times New Roman"/>
                <w:b/>
                <w:sz w:val="28"/>
                <w:szCs w:val="28"/>
              </w:rPr>
              <w:t xml:space="preserve">Итого за </w:t>
            </w:r>
            <w:r w:rsidR="00367C55">
              <w:rPr>
                <w:rFonts w:ascii="Times New Roman" w:eastAsia="Calibri" w:hAnsi="Times New Roman" w:cs="Times New Roman"/>
                <w:b/>
                <w:sz w:val="28"/>
                <w:szCs w:val="28"/>
              </w:rPr>
              <w:t>курс</w:t>
            </w:r>
            <w:r w:rsidRPr="00E7091E">
              <w:rPr>
                <w:rFonts w:ascii="Times New Roman" w:eastAsia="Calibri" w:hAnsi="Times New Roman" w:cs="Times New Roman"/>
                <w:b/>
                <w:sz w:val="28"/>
                <w:szCs w:val="28"/>
              </w:rPr>
              <w:t xml:space="preserve"> обучения:</w:t>
            </w:r>
          </w:p>
        </w:tc>
        <w:tc>
          <w:tcPr>
            <w:tcW w:w="567" w:type="pct"/>
            <w:vAlign w:val="center"/>
          </w:tcPr>
          <w:p w:rsidR="00E95876" w:rsidRPr="006D7766" w:rsidRDefault="00E95876"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100</w:t>
            </w:r>
          </w:p>
        </w:tc>
        <w:tc>
          <w:tcPr>
            <w:tcW w:w="530" w:type="pct"/>
            <w:vAlign w:val="center"/>
          </w:tcPr>
          <w:p w:rsidR="00E95876" w:rsidRPr="006D7766" w:rsidRDefault="00E95876"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60</w:t>
            </w:r>
          </w:p>
        </w:tc>
        <w:tc>
          <w:tcPr>
            <w:tcW w:w="641" w:type="pct"/>
            <w:vAlign w:val="center"/>
          </w:tcPr>
          <w:p w:rsidR="00E95876" w:rsidRPr="006D7766" w:rsidRDefault="00E95876"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40</w:t>
            </w:r>
          </w:p>
        </w:tc>
      </w:tr>
      <w:tr w:rsidR="00E95876" w:rsidRPr="008B58DE" w:rsidTr="00367C55">
        <w:trPr>
          <w:trHeight w:val="375"/>
        </w:trPr>
        <w:tc>
          <w:tcPr>
            <w:tcW w:w="310" w:type="pct"/>
            <w:vAlign w:val="center"/>
          </w:tcPr>
          <w:p w:rsidR="00E95876" w:rsidRPr="00D839CB" w:rsidRDefault="00E95876" w:rsidP="00E95876">
            <w:pPr>
              <w:spacing w:after="0" w:line="240" w:lineRule="auto"/>
              <w:jc w:val="center"/>
              <w:rPr>
                <w:rFonts w:ascii="Times New Roman" w:eastAsia="Calibri" w:hAnsi="Times New Roman" w:cs="Times New Roman"/>
                <w:sz w:val="28"/>
                <w:szCs w:val="28"/>
              </w:rPr>
            </w:pPr>
            <w:r w:rsidRPr="00E7091E">
              <w:rPr>
                <w:rFonts w:ascii="Times New Roman" w:eastAsia="Calibri" w:hAnsi="Times New Roman" w:cs="Times New Roman"/>
                <w:sz w:val="28"/>
                <w:szCs w:val="28"/>
                <w:lang w:val="en-US"/>
              </w:rPr>
              <w:t>1</w:t>
            </w:r>
            <w:r>
              <w:rPr>
                <w:rFonts w:ascii="Times New Roman" w:eastAsia="Calibri" w:hAnsi="Times New Roman" w:cs="Times New Roman"/>
                <w:sz w:val="28"/>
                <w:szCs w:val="28"/>
              </w:rPr>
              <w:t>6</w:t>
            </w:r>
          </w:p>
        </w:tc>
        <w:tc>
          <w:tcPr>
            <w:tcW w:w="2952" w:type="pct"/>
            <w:vAlign w:val="center"/>
          </w:tcPr>
          <w:p w:rsidR="00E95876" w:rsidRPr="00E7091E" w:rsidRDefault="00E95876" w:rsidP="00E95876">
            <w:pPr>
              <w:spacing w:after="0" w:line="240" w:lineRule="auto"/>
              <w:jc w:val="both"/>
              <w:rPr>
                <w:rFonts w:ascii="Times New Roman" w:eastAsia="Calibri" w:hAnsi="Times New Roman" w:cs="Times New Roman"/>
                <w:sz w:val="28"/>
                <w:szCs w:val="28"/>
              </w:rPr>
            </w:pPr>
            <w:r w:rsidRPr="00E7091E">
              <w:rPr>
                <w:rFonts w:ascii="Times New Roman" w:eastAsia="Calibri" w:hAnsi="Times New Roman" w:cs="Times New Roman"/>
                <w:b/>
                <w:sz w:val="28"/>
                <w:szCs w:val="28"/>
              </w:rPr>
              <w:t>Общая учебная нагрузка:</w:t>
            </w:r>
          </w:p>
        </w:tc>
        <w:tc>
          <w:tcPr>
            <w:tcW w:w="567" w:type="pct"/>
            <w:vAlign w:val="center"/>
          </w:tcPr>
          <w:p w:rsidR="00E95876" w:rsidRPr="006D7766" w:rsidRDefault="00E95876"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100</w:t>
            </w:r>
          </w:p>
        </w:tc>
        <w:tc>
          <w:tcPr>
            <w:tcW w:w="530" w:type="pct"/>
            <w:vAlign w:val="center"/>
          </w:tcPr>
          <w:p w:rsidR="00E95876" w:rsidRPr="006D7766" w:rsidRDefault="00E95876"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60</w:t>
            </w:r>
          </w:p>
        </w:tc>
        <w:tc>
          <w:tcPr>
            <w:tcW w:w="641" w:type="pct"/>
            <w:vAlign w:val="center"/>
          </w:tcPr>
          <w:p w:rsidR="00E95876" w:rsidRPr="006D7766" w:rsidRDefault="00E95876"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40</w:t>
            </w:r>
          </w:p>
        </w:tc>
      </w:tr>
    </w:tbl>
    <w:p w:rsidR="00331125" w:rsidRPr="00BF4D17" w:rsidRDefault="00331125" w:rsidP="00E95876">
      <w:pPr>
        <w:spacing w:after="0" w:line="240" w:lineRule="auto"/>
        <w:rPr>
          <w:rFonts w:ascii="Times New Roman" w:eastAsia="Calibri" w:hAnsi="Times New Roman" w:cs="Times New Roman"/>
          <w:sz w:val="28"/>
          <w:szCs w:val="28"/>
        </w:rPr>
      </w:pPr>
    </w:p>
    <w:p w:rsidR="00CB2F0D" w:rsidRPr="00E7091E" w:rsidRDefault="00CB2F0D" w:rsidP="00E95876">
      <w:pPr>
        <w:spacing w:after="0" w:line="240" w:lineRule="auto"/>
        <w:rPr>
          <w:rFonts w:ascii="Times New Roman" w:eastAsia="Calibri" w:hAnsi="Times New Roman" w:cs="Times New Roman"/>
          <w:sz w:val="28"/>
          <w:szCs w:val="28"/>
        </w:rPr>
      </w:pPr>
    </w:p>
    <w:p w:rsidR="00CB2F0D" w:rsidRPr="00E7091E" w:rsidRDefault="00CB2F0D" w:rsidP="00E95876">
      <w:pPr>
        <w:spacing w:after="0" w:line="240" w:lineRule="auto"/>
        <w:rPr>
          <w:rFonts w:ascii="Times New Roman" w:eastAsia="Calibri" w:hAnsi="Times New Roman" w:cs="Times New Roman"/>
          <w:sz w:val="28"/>
          <w:szCs w:val="28"/>
          <w:lang w:val="en-US"/>
        </w:rPr>
      </w:pPr>
    </w:p>
    <w:p w:rsidR="00331125" w:rsidRPr="002C770A" w:rsidRDefault="00331125" w:rsidP="000218B0">
      <w:pPr>
        <w:spacing w:line="360" w:lineRule="auto"/>
        <w:jc w:val="center"/>
        <w:rPr>
          <w:sz w:val="28"/>
          <w:szCs w:val="28"/>
        </w:rPr>
        <w:sectPr w:rsidR="00331125" w:rsidRPr="002C770A" w:rsidSect="003C772C">
          <w:pgSz w:w="11910" w:h="16840"/>
          <w:pgMar w:top="851" w:right="851" w:bottom="851" w:left="1418" w:header="720" w:footer="720" w:gutter="0"/>
          <w:cols w:space="720"/>
        </w:sectPr>
      </w:pPr>
    </w:p>
    <w:p w:rsidR="000218B0" w:rsidRPr="00367C55" w:rsidRDefault="001E6602" w:rsidP="000218B0">
      <w:pPr>
        <w:spacing w:after="0" w:line="276" w:lineRule="auto"/>
        <w:jc w:val="center"/>
        <w:rPr>
          <w:rFonts w:ascii="Times New Roman" w:eastAsia="Calibri" w:hAnsi="Times New Roman" w:cs="Times New Roman"/>
          <w:b/>
          <w:bCs/>
          <w:sz w:val="24"/>
          <w:szCs w:val="28"/>
        </w:rPr>
      </w:pPr>
      <w:r w:rsidRPr="00367C55">
        <w:rPr>
          <w:rFonts w:ascii="Times New Roman" w:eastAsia="Calibri" w:hAnsi="Times New Roman" w:cs="Times New Roman"/>
          <w:b/>
          <w:bCs/>
          <w:sz w:val="24"/>
          <w:szCs w:val="28"/>
        </w:rPr>
        <w:lastRenderedPageBreak/>
        <w:t>8</w:t>
      </w:r>
      <w:r w:rsidR="000218B0" w:rsidRPr="00367C55">
        <w:rPr>
          <w:rFonts w:ascii="Times New Roman" w:eastAsia="Calibri" w:hAnsi="Times New Roman" w:cs="Times New Roman"/>
          <w:b/>
          <w:bCs/>
          <w:sz w:val="24"/>
          <w:szCs w:val="28"/>
        </w:rPr>
        <w:t>. ПРАКТИЧЕСКАЯ РАБОТА</w:t>
      </w:r>
    </w:p>
    <w:p w:rsidR="000218B0" w:rsidRPr="00367C55" w:rsidRDefault="000218B0" w:rsidP="000218B0">
      <w:pPr>
        <w:spacing w:after="0" w:line="276" w:lineRule="auto"/>
        <w:jc w:val="center"/>
        <w:rPr>
          <w:rFonts w:ascii="Times New Roman" w:eastAsia="Calibri" w:hAnsi="Times New Roman" w:cs="Times New Roman"/>
          <w:b/>
          <w:bCs/>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262"/>
        <w:gridCol w:w="4819"/>
        <w:gridCol w:w="992"/>
      </w:tblGrid>
      <w:tr w:rsidR="000218B0" w:rsidRPr="00BF4D17" w:rsidTr="00367C55">
        <w:trPr>
          <w:trHeight w:val="855"/>
        </w:trPr>
        <w:tc>
          <w:tcPr>
            <w:tcW w:w="674" w:type="dxa"/>
            <w:shd w:val="clear" w:color="auto" w:fill="auto"/>
            <w:vAlign w:val="center"/>
          </w:tcPr>
          <w:p w:rsidR="000218B0" w:rsidRPr="00BF4D17" w:rsidRDefault="000218B0" w:rsidP="00367C55">
            <w:pPr>
              <w:spacing w:after="0" w:line="240" w:lineRule="auto"/>
              <w:jc w:val="center"/>
              <w:rPr>
                <w:rFonts w:ascii="Times New Roman" w:eastAsia="Calibri" w:hAnsi="Times New Roman" w:cs="Times New Roman"/>
                <w:b/>
                <w:sz w:val="28"/>
                <w:szCs w:val="28"/>
              </w:rPr>
            </w:pPr>
            <w:r w:rsidRPr="00BF4D17">
              <w:rPr>
                <w:rFonts w:ascii="Times New Roman" w:eastAsia="Calibri" w:hAnsi="Times New Roman" w:cs="Times New Roman"/>
                <w:b/>
                <w:sz w:val="28"/>
                <w:szCs w:val="28"/>
              </w:rPr>
              <w:t>№</w:t>
            </w:r>
          </w:p>
          <w:p w:rsidR="000218B0" w:rsidRPr="00BF4D17" w:rsidRDefault="000218B0" w:rsidP="00367C55">
            <w:pPr>
              <w:spacing w:after="0" w:line="240" w:lineRule="auto"/>
              <w:jc w:val="center"/>
              <w:rPr>
                <w:rFonts w:ascii="Times New Roman" w:eastAsia="Calibri" w:hAnsi="Times New Roman" w:cs="Times New Roman"/>
                <w:b/>
                <w:sz w:val="28"/>
                <w:szCs w:val="28"/>
              </w:rPr>
            </w:pPr>
            <w:r w:rsidRPr="00BF4D17">
              <w:rPr>
                <w:rFonts w:ascii="Times New Roman" w:eastAsia="Calibri" w:hAnsi="Times New Roman" w:cs="Times New Roman"/>
                <w:b/>
                <w:sz w:val="28"/>
                <w:szCs w:val="28"/>
              </w:rPr>
              <w:t>п/п</w:t>
            </w:r>
          </w:p>
        </w:tc>
        <w:tc>
          <w:tcPr>
            <w:tcW w:w="3262" w:type="dxa"/>
            <w:shd w:val="clear" w:color="auto" w:fill="auto"/>
            <w:vAlign w:val="center"/>
          </w:tcPr>
          <w:p w:rsidR="000218B0" w:rsidRPr="00BF4D17" w:rsidRDefault="000218B0" w:rsidP="00367C55">
            <w:pPr>
              <w:spacing w:after="0" w:line="240" w:lineRule="auto"/>
              <w:jc w:val="center"/>
              <w:rPr>
                <w:rFonts w:ascii="Times New Roman" w:eastAsia="Calibri" w:hAnsi="Times New Roman" w:cs="Times New Roman"/>
                <w:b/>
                <w:sz w:val="28"/>
                <w:szCs w:val="28"/>
              </w:rPr>
            </w:pPr>
            <w:r w:rsidRPr="00BF4D17">
              <w:rPr>
                <w:rFonts w:ascii="Times New Roman" w:eastAsia="Calibri" w:hAnsi="Times New Roman" w:cs="Times New Roman"/>
                <w:b/>
                <w:sz w:val="28"/>
                <w:szCs w:val="28"/>
              </w:rPr>
              <w:t>Тема программы</w:t>
            </w:r>
          </w:p>
        </w:tc>
        <w:tc>
          <w:tcPr>
            <w:tcW w:w="4819" w:type="dxa"/>
            <w:shd w:val="clear" w:color="auto" w:fill="auto"/>
            <w:vAlign w:val="center"/>
          </w:tcPr>
          <w:p w:rsidR="000218B0" w:rsidRPr="00BF4D17" w:rsidRDefault="000218B0" w:rsidP="00367C55">
            <w:pPr>
              <w:spacing w:after="0" w:line="240" w:lineRule="auto"/>
              <w:jc w:val="center"/>
              <w:rPr>
                <w:rFonts w:ascii="Times New Roman" w:eastAsia="Calibri" w:hAnsi="Times New Roman" w:cs="Times New Roman"/>
                <w:b/>
                <w:sz w:val="28"/>
                <w:szCs w:val="28"/>
              </w:rPr>
            </w:pPr>
            <w:r w:rsidRPr="00BF4D17">
              <w:rPr>
                <w:rFonts w:ascii="Times New Roman" w:eastAsia="Calibri" w:hAnsi="Times New Roman" w:cs="Times New Roman"/>
                <w:b/>
                <w:sz w:val="28"/>
                <w:szCs w:val="28"/>
              </w:rPr>
              <w:t>Тема практического занятия</w:t>
            </w:r>
          </w:p>
        </w:tc>
        <w:tc>
          <w:tcPr>
            <w:tcW w:w="992" w:type="dxa"/>
            <w:shd w:val="clear" w:color="auto" w:fill="auto"/>
            <w:vAlign w:val="center"/>
          </w:tcPr>
          <w:p w:rsidR="000218B0" w:rsidRPr="00BF4D17" w:rsidRDefault="000218B0" w:rsidP="00367C55">
            <w:pPr>
              <w:spacing w:after="0" w:line="240" w:lineRule="auto"/>
              <w:jc w:val="center"/>
              <w:rPr>
                <w:rFonts w:ascii="Times New Roman" w:eastAsia="Calibri" w:hAnsi="Times New Roman" w:cs="Times New Roman"/>
                <w:b/>
                <w:sz w:val="28"/>
                <w:szCs w:val="28"/>
              </w:rPr>
            </w:pPr>
            <w:r w:rsidRPr="00BF4D17">
              <w:rPr>
                <w:rFonts w:ascii="Times New Roman" w:eastAsia="Calibri" w:hAnsi="Times New Roman" w:cs="Times New Roman"/>
                <w:b/>
                <w:sz w:val="28"/>
                <w:szCs w:val="28"/>
              </w:rPr>
              <w:t>Кол-во</w:t>
            </w:r>
          </w:p>
          <w:p w:rsidR="000218B0" w:rsidRPr="00BF4D17" w:rsidRDefault="00367C55"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ч</w:t>
            </w:r>
            <w:r w:rsidR="000218B0" w:rsidRPr="00BF4D17">
              <w:rPr>
                <w:rFonts w:ascii="Times New Roman" w:eastAsia="Calibri" w:hAnsi="Times New Roman" w:cs="Times New Roman"/>
                <w:b/>
                <w:sz w:val="28"/>
                <w:szCs w:val="28"/>
              </w:rPr>
              <w:t>асов</w:t>
            </w:r>
          </w:p>
        </w:tc>
      </w:tr>
      <w:tr w:rsidR="000218B0" w:rsidRPr="00BF4D17" w:rsidTr="00367C55">
        <w:trPr>
          <w:trHeight w:val="255"/>
        </w:trPr>
        <w:tc>
          <w:tcPr>
            <w:tcW w:w="9747" w:type="dxa"/>
            <w:gridSpan w:val="4"/>
            <w:shd w:val="clear" w:color="auto" w:fill="auto"/>
          </w:tcPr>
          <w:p w:rsidR="000218B0" w:rsidRPr="00BF4D17" w:rsidRDefault="000218B0" w:rsidP="00367C55">
            <w:pPr>
              <w:spacing w:after="0" w:line="240" w:lineRule="auto"/>
              <w:jc w:val="center"/>
              <w:rPr>
                <w:rFonts w:ascii="Times New Roman" w:eastAsia="Calibri" w:hAnsi="Times New Roman" w:cs="Times New Roman"/>
                <w:b/>
                <w:sz w:val="28"/>
                <w:szCs w:val="28"/>
              </w:rPr>
            </w:pPr>
            <w:r w:rsidRPr="00BF4D17">
              <w:rPr>
                <w:rFonts w:ascii="Times New Roman" w:eastAsia="Calibri" w:hAnsi="Times New Roman" w:cs="Times New Roman"/>
                <w:b/>
                <w:sz w:val="28"/>
                <w:szCs w:val="28"/>
                <w:lang w:val="en-US"/>
              </w:rPr>
              <w:t xml:space="preserve">I </w:t>
            </w:r>
            <w:r w:rsidRPr="00BF4D17">
              <w:rPr>
                <w:rFonts w:ascii="Times New Roman" w:eastAsia="Calibri" w:hAnsi="Times New Roman" w:cs="Times New Roman"/>
                <w:b/>
                <w:sz w:val="28"/>
                <w:szCs w:val="28"/>
              </w:rPr>
              <w:t>курс</w:t>
            </w:r>
          </w:p>
        </w:tc>
      </w:tr>
      <w:tr w:rsidR="00367C55" w:rsidRPr="00BF4D17" w:rsidTr="00367C55">
        <w:trPr>
          <w:trHeight w:val="257"/>
        </w:trPr>
        <w:tc>
          <w:tcPr>
            <w:tcW w:w="674" w:type="dxa"/>
            <w:vMerge w:val="restart"/>
            <w:shd w:val="clear" w:color="auto" w:fill="auto"/>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c>
          <w:tcPr>
            <w:tcW w:w="3262" w:type="dxa"/>
            <w:vMerge w:val="restart"/>
            <w:shd w:val="clear" w:color="auto" w:fill="auto"/>
          </w:tcPr>
          <w:p w:rsidR="00367C55" w:rsidRPr="00BF4D17" w:rsidRDefault="00367C55" w:rsidP="00367C55">
            <w:pPr>
              <w:autoSpaceDE w:val="0"/>
              <w:autoSpaceDN w:val="0"/>
              <w:adjustRightInd w:val="0"/>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Введение</w:t>
            </w:r>
            <w:r>
              <w:rPr>
                <w:rFonts w:ascii="Times New Roman" w:eastAsia="Calibri" w:hAnsi="Times New Roman" w:cs="Times New Roman"/>
                <w:sz w:val="28"/>
                <w:szCs w:val="28"/>
              </w:rPr>
              <w:t xml:space="preserve">. </w:t>
            </w:r>
            <w:r w:rsidRPr="00E7091E">
              <w:rPr>
                <w:rFonts w:ascii="Times New Roman" w:eastAsia="Calibri" w:hAnsi="Times New Roman" w:cs="Times New Roman"/>
                <w:sz w:val="28"/>
                <w:szCs w:val="28"/>
              </w:rPr>
              <w:t>Юриспруденция как важная общественная наука.</w:t>
            </w:r>
            <w:r>
              <w:rPr>
                <w:rFonts w:ascii="Times New Roman" w:eastAsia="Calibri" w:hAnsi="Times New Roman" w:cs="Times New Roman"/>
                <w:sz w:val="28"/>
                <w:szCs w:val="28"/>
              </w:rPr>
              <w:t xml:space="preserve"> </w:t>
            </w:r>
            <w:r w:rsidRPr="00E7091E">
              <w:rPr>
                <w:rFonts w:ascii="Times New Roman" w:eastAsia="Calibri" w:hAnsi="Times New Roman" w:cs="Times New Roman"/>
                <w:sz w:val="28"/>
                <w:szCs w:val="28"/>
              </w:rPr>
              <w:t>Роль права в жизни человека и общества</w:t>
            </w:r>
          </w:p>
        </w:tc>
        <w:tc>
          <w:tcPr>
            <w:tcW w:w="4819" w:type="dxa"/>
            <w:shd w:val="clear" w:color="auto" w:fill="auto"/>
          </w:tcPr>
          <w:p w:rsidR="00367C55" w:rsidRPr="00BF4D17" w:rsidRDefault="00367C55" w:rsidP="00367C55">
            <w:pPr>
              <w:spacing w:after="0" w:line="240" w:lineRule="auto"/>
              <w:jc w:val="both"/>
              <w:rPr>
                <w:rFonts w:ascii="Times New Roman" w:eastAsia="Calibri" w:hAnsi="Times New Roman" w:cs="Times New Roman"/>
                <w:sz w:val="28"/>
                <w:szCs w:val="28"/>
              </w:rPr>
            </w:pP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p>
        </w:tc>
      </w:tr>
      <w:tr w:rsidR="00367C55" w:rsidRPr="00BF4D17" w:rsidTr="00367C55">
        <w:trPr>
          <w:trHeight w:val="751"/>
        </w:trPr>
        <w:tc>
          <w:tcPr>
            <w:tcW w:w="674" w:type="dxa"/>
            <w:vMerge/>
            <w:shd w:val="clear" w:color="auto" w:fill="auto"/>
          </w:tcPr>
          <w:p w:rsidR="00367C55" w:rsidRPr="00BF4D17" w:rsidRDefault="00367C55"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Организация работы с правовыми информационными системами</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308"/>
        </w:trPr>
        <w:tc>
          <w:tcPr>
            <w:tcW w:w="674" w:type="dxa"/>
            <w:vMerge w:val="restart"/>
            <w:shd w:val="clear" w:color="auto" w:fill="auto"/>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2</w:t>
            </w:r>
          </w:p>
        </w:tc>
        <w:tc>
          <w:tcPr>
            <w:tcW w:w="3262" w:type="dxa"/>
            <w:vMerge w:val="restart"/>
            <w:shd w:val="clear" w:color="auto" w:fill="auto"/>
          </w:tcPr>
          <w:p w:rsidR="00367C55" w:rsidRPr="00E7091E" w:rsidRDefault="00367C55" w:rsidP="00367C55">
            <w:pPr>
              <w:autoSpaceDE w:val="0"/>
              <w:autoSpaceDN w:val="0"/>
              <w:adjustRightInd w:val="0"/>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 xml:space="preserve"> Правовое регулирование общественных отношений.</w:t>
            </w:r>
          </w:p>
          <w:p w:rsidR="00367C55" w:rsidRPr="00E7091E" w:rsidRDefault="00367C55" w:rsidP="00367C55">
            <w:pPr>
              <w:spacing w:after="0" w:line="240" w:lineRule="auto"/>
              <w:rPr>
                <w:rFonts w:ascii="Times New Roman" w:eastAsia="Calibri" w:hAnsi="Times New Roman" w:cs="Times New Roman"/>
                <w:sz w:val="28"/>
                <w:szCs w:val="28"/>
              </w:rPr>
            </w:pPr>
            <w:r w:rsidRPr="00E7091E">
              <w:rPr>
                <w:rFonts w:ascii="Times New Roman" w:eastAsia="Calibri" w:hAnsi="Times New Roman" w:cs="Times New Roman"/>
                <w:sz w:val="28"/>
                <w:szCs w:val="28"/>
              </w:rPr>
              <w:t>Теоретические основы права как системы</w:t>
            </w: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p>
        </w:tc>
      </w:tr>
      <w:tr w:rsidR="00367C55" w:rsidRPr="00BF4D17" w:rsidTr="00367C55">
        <w:trPr>
          <w:trHeight w:val="714"/>
        </w:trPr>
        <w:tc>
          <w:tcPr>
            <w:tcW w:w="674" w:type="dxa"/>
            <w:vMerge/>
            <w:shd w:val="clear" w:color="auto" w:fill="auto"/>
          </w:tcPr>
          <w:p w:rsidR="00367C55" w:rsidRPr="00BF4D17" w:rsidRDefault="00367C55"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Организация и порядок составления договоров</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279"/>
        </w:trPr>
        <w:tc>
          <w:tcPr>
            <w:tcW w:w="674" w:type="dxa"/>
            <w:vMerge w:val="restart"/>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3</w:t>
            </w:r>
          </w:p>
          <w:p w:rsidR="00262A64" w:rsidRPr="00BF4D17" w:rsidRDefault="00262A64" w:rsidP="00367C55">
            <w:pPr>
              <w:spacing w:after="0" w:line="240" w:lineRule="auto"/>
              <w:jc w:val="center"/>
              <w:rPr>
                <w:rFonts w:ascii="Times New Roman" w:eastAsia="Calibri" w:hAnsi="Times New Roman" w:cs="Times New Roman"/>
                <w:sz w:val="28"/>
                <w:szCs w:val="28"/>
              </w:rPr>
            </w:pPr>
          </w:p>
          <w:p w:rsidR="00262A64" w:rsidRPr="00BF4D17" w:rsidRDefault="00262A64" w:rsidP="00367C55">
            <w:pPr>
              <w:spacing w:after="0" w:line="240" w:lineRule="auto"/>
              <w:jc w:val="center"/>
              <w:rPr>
                <w:rFonts w:ascii="Times New Roman" w:eastAsia="Calibri" w:hAnsi="Times New Roman" w:cs="Times New Roman"/>
                <w:sz w:val="28"/>
                <w:szCs w:val="28"/>
              </w:rPr>
            </w:pPr>
          </w:p>
          <w:p w:rsidR="00262A64" w:rsidRPr="00BF4D17" w:rsidRDefault="00262A64" w:rsidP="00367C55">
            <w:pPr>
              <w:spacing w:after="0" w:line="240" w:lineRule="auto"/>
              <w:jc w:val="center"/>
              <w:rPr>
                <w:rFonts w:ascii="Times New Roman" w:eastAsia="Calibri" w:hAnsi="Times New Roman" w:cs="Times New Roman"/>
                <w:sz w:val="28"/>
                <w:szCs w:val="28"/>
              </w:rPr>
            </w:pPr>
          </w:p>
        </w:tc>
        <w:tc>
          <w:tcPr>
            <w:tcW w:w="3262" w:type="dxa"/>
            <w:vMerge w:val="restart"/>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Times New Roman"/>
                <w:sz w:val="28"/>
                <w:szCs w:val="28"/>
              </w:rPr>
              <w:t>Правоотношения, правовая культура и правовое поведение личности</w:t>
            </w: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w:t>
            </w:r>
          </w:p>
        </w:tc>
      </w:tr>
      <w:tr w:rsidR="00262A64" w:rsidRPr="00BF4D17" w:rsidTr="00367C55">
        <w:trPr>
          <w:trHeight w:val="195"/>
        </w:trPr>
        <w:tc>
          <w:tcPr>
            <w:tcW w:w="674"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262A64" w:rsidRDefault="00262A64" w:rsidP="00367C55">
            <w:pPr>
              <w:spacing w:after="0" w:line="240" w:lineRule="auto"/>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Актуальные</w:t>
            </w:r>
            <w:r w:rsidR="00367C55">
              <w:rPr>
                <w:rFonts w:ascii="Times New Roman" w:eastAsia="Calibri" w:hAnsi="Times New Roman" w:cs="SchoolBookCSanPin-Regular"/>
                <w:sz w:val="28"/>
                <w:szCs w:val="21"/>
              </w:rPr>
              <w:t xml:space="preserve"> </w:t>
            </w:r>
            <w:r w:rsidRPr="00BF4D17">
              <w:rPr>
                <w:rFonts w:ascii="Times New Roman" w:eastAsia="Calibri" w:hAnsi="Times New Roman" w:cs="SchoolBookCSanPin-Regular"/>
                <w:sz w:val="28"/>
                <w:szCs w:val="21"/>
              </w:rPr>
              <w:t>проблемы реализации юридической ответственности</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210"/>
        </w:trPr>
        <w:tc>
          <w:tcPr>
            <w:tcW w:w="674"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Организация работы по повышению правовой культуры граждан</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251"/>
        </w:trPr>
        <w:tc>
          <w:tcPr>
            <w:tcW w:w="674" w:type="dxa"/>
            <w:vMerge w:val="restart"/>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4</w:t>
            </w:r>
          </w:p>
          <w:p w:rsidR="00262A64" w:rsidRPr="00BF4D17" w:rsidRDefault="00262A64" w:rsidP="00367C55">
            <w:pPr>
              <w:spacing w:after="0" w:line="240" w:lineRule="auto"/>
              <w:jc w:val="center"/>
              <w:rPr>
                <w:rFonts w:ascii="Times New Roman" w:eastAsia="Calibri" w:hAnsi="Times New Roman" w:cs="Times New Roman"/>
                <w:sz w:val="28"/>
                <w:szCs w:val="28"/>
              </w:rPr>
            </w:pPr>
          </w:p>
          <w:p w:rsidR="00262A64" w:rsidRPr="00BF4D17" w:rsidRDefault="00262A64" w:rsidP="00367C55">
            <w:pPr>
              <w:spacing w:after="0" w:line="240" w:lineRule="auto"/>
              <w:jc w:val="both"/>
              <w:rPr>
                <w:rFonts w:ascii="Times New Roman" w:eastAsia="Calibri" w:hAnsi="Times New Roman" w:cs="Times New Roman"/>
                <w:sz w:val="28"/>
                <w:szCs w:val="28"/>
              </w:rPr>
            </w:pPr>
          </w:p>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3262" w:type="dxa"/>
            <w:vMerge w:val="restart"/>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Times New Roman"/>
                <w:sz w:val="28"/>
                <w:szCs w:val="28"/>
              </w:rPr>
              <w:t>Государство и право. Основы конституционного права Российской Федерации</w:t>
            </w: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w:t>
            </w:r>
          </w:p>
        </w:tc>
      </w:tr>
      <w:tr w:rsidR="00262A64" w:rsidRPr="00BF4D17" w:rsidTr="00367C55">
        <w:trPr>
          <w:trHeight w:val="160"/>
        </w:trPr>
        <w:tc>
          <w:tcPr>
            <w:tcW w:w="674"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262A64" w:rsidRDefault="00262A64" w:rsidP="00367C55">
            <w:pPr>
              <w:spacing w:after="0" w:line="240" w:lineRule="auto"/>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Деятельность в области различных правовых систем</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262A64" w:rsidRPr="00BF4D17" w:rsidTr="00367C55">
        <w:trPr>
          <w:trHeight w:val="543"/>
        </w:trPr>
        <w:tc>
          <w:tcPr>
            <w:tcW w:w="674"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262A64" w:rsidRDefault="00262A64" w:rsidP="00367C55">
            <w:pPr>
              <w:spacing w:after="0" w:line="240" w:lineRule="auto"/>
              <w:rPr>
                <w:rFonts w:ascii="Times New Roman" w:eastAsia="Calibri" w:hAnsi="Times New Roman" w:cs="SchoolBookCSanPin-Regular"/>
                <w:sz w:val="28"/>
                <w:szCs w:val="21"/>
              </w:rPr>
            </w:pPr>
            <w:r w:rsidRPr="00BF4D17">
              <w:rPr>
                <w:rFonts w:ascii="Times New Roman" w:eastAsia="Calibri" w:hAnsi="Times New Roman" w:cs="SchoolBookCSanPin-Regular"/>
                <w:sz w:val="28"/>
                <w:szCs w:val="21"/>
              </w:rPr>
              <w:t>Организация работы с Конституцией РФ</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262A64" w:rsidRPr="00BF4D17" w:rsidTr="00367C55">
        <w:trPr>
          <w:trHeight w:val="361"/>
        </w:trPr>
        <w:tc>
          <w:tcPr>
            <w:tcW w:w="674" w:type="dxa"/>
            <w:vMerge w:val="restart"/>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5</w:t>
            </w:r>
          </w:p>
          <w:p w:rsidR="00262A64" w:rsidRPr="00BF4D17" w:rsidRDefault="00262A64" w:rsidP="00367C55">
            <w:pPr>
              <w:spacing w:after="0" w:line="240" w:lineRule="auto"/>
              <w:jc w:val="center"/>
              <w:rPr>
                <w:rFonts w:ascii="Times New Roman" w:eastAsia="Calibri" w:hAnsi="Times New Roman" w:cs="Times New Roman"/>
                <w:sz w:val="28"/>
                <w:szCs w:val="28"/>
              </w:rPr>
            </w:pPr>
          </w:p>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3262" w:type="dxa"/>
            <w:vMerge w:val="restart"/>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Times New Roman"/>
                <w:sz w:val="28"/>
                <w:szCs w:val="28"/>
              </w:rPr>
              <w:t>Правосудие и правоохранительные органы</w:t>
            </w: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3</w:t>
            </w:r>
          </w:p>
        </w:tc>
      </w:tr>
      <w:tr w:rsidR="00262A64" w:rsidRPr="00BF4D17" w:rsidTr="00367C55">
        <w:trPr>
          <w:trHeight w:val="225"/>
        </w:trPr>
        <w:tc>
          <w:tcPr>
            <w:tcW w:w="674"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autoSpaceDE w:val="0"/>
              <w:autoSpaceDN w:val="0"/>
              <w:adjustRightInd w:val="0"/>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Порядок обращения в правоохранительные органы</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262A64" w:rsidRPr="00BF4D17" w:rsidTr="00367C55">
        <w:trPr>
          <w:trHeight w:val="745"/>
        </w:trPr>
        <w:tc>
          <w:tcPr>
            <w:tcW w:w="674"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Составление исковых заявлений в суды различной юрисдикции</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2</w:t>
            </w:r>
          </w:p>
        </w:tc>
      </w:tr>
      <w:tr w:rsidR="00262A64" w:rsidRPr="00BF4D17" w:rsidTr="00367C55">
        <w:trPr>
          <w:trHeight w:val="273"/>
        </w:trPr>
        <w:tc>
          <w:tcPr>
            <w:tcW w:w="674" w:type="dxa"/>
            <w:vMerge w:val="restart"/>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6</w:t>
            </w:r>
          </w:p>
        </w:tc>
        <w:tc>
          <w:tcPr>
            <w:tcW w:w="3262" w:type="dxa"/>
            <w:vMerge w:val="restart"/>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r w:rsidRPr="00BF4D17">
              <w:rPr>
                <w:rFonts w:ascii="Times New Roman" w:eastAsia="Calibri" w:hAnsi="Times New Roman" w:cs="Times New Roman"/>
                <w:sz w:val="28"/>
                <w:szCs w:val="28"/>
              </w:rPr>
              <w:t>Гражданское право</w:t>
            </w: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w:t>
            </w:r>
          </w:p>
        </w:tc>
      </w:tr>
      <w:tr w:rsidR="00262A64" w:rsidRPr="00BF4D17" w:rsidTr="00367C55">
        <w:trPr>
          <w:trHeight w:val="255"/>
        </w:trPr>
        <w:tc>
          <w:tcPr>
            <w:tcW w:w="674"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b/>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262A64" w:rsidRPr="00BF4D17" w:rsidRDefault="00262A64" w:rsidP="00367C55">
            <w:pPr>
              <w:autoSpaceDE w:val="0"/>
              <w:autoSpaceDN w:val="0"/>
              <w:adjustRightInd w:val="0"/>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Источники гражданского права. Виды субъектов гражданских правоотношений</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262A64" w:rsidRPr="00BF4D17" w:rsidTr="00367C55">
        <w:trPr>
          <w:trHeight w:val="100"/>
        </w:trPr>
        <w:tc>
          <w:tcPr>
            <w:tcW w:w="674"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b/>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262A64" w:rsidRPr="00BF4D17" w:rsidRDefault="00262A64" w:rsidP="00367C55">
            <w:pPr>
              <w:autoSpaceDE w:val="0"/>
              <w:autoSpaceDN w:val="0"/>
              <w:adjustRightInd w:val="0"/>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Порядок защиты права собственности</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262A64" w:rsidRPr="00BF4D17" w:rsidTr="00367C55">
        <w:trPr>
          <w:trHeight w:val="145"/>
        </w:trPr>
        <w:tc>
          <w:tcPr>
            <w:tcW w:w="674"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b/>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262A64" w:rsidRPr="00BF4D17" w:rsidRDefault="00262A64" w:rsidP="00367C55">
            <w:pPr>
              <w:autoSpaceDE w:val="0"/>
              <w:autoSpaceDN w:val="0"/>
              <w:adjustRightInd w:val="0"/>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Организация своего бизнеса: как стать успешным в своей стране</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2</w:t>
            </w:r>
          </w:p>
        </w:tc>
      </w:tr>
      <w:tr w:rsidR="00262A64" w:rsidRPr="00BF4D17" w:rsidTr="00367C55">
        <w:trPr>
          <w:trHeight w:val="339"/>
        </w:trPr>
        <w:tc>
          <w:tcPr>
            <w:tcW w:w="674" w:type="dxa"/>
            <w:vMerge w:val="restart"/>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7</w:t>
            </w:r>
          </w:p>
        </w:tc>
        <w:tc>
          <w:tcPr>
            <w:tcW w:w="3262" w:type="dxa"/>
            <w:vMerge w:val="restart"/>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Times New Roman"/>
                <w:sz w:val="28"/>
                <w:szCs w:val="28"/>
              </w:rPr>
              <w:t>Защита прав потребителей</w:t>
            </w:r>
          </w:p>
        </w:tc>
        <w:tc>
          <w:tcPr>
            <w:tcW w:w="4819" w:type="dxa"/>
            <w:shd w:val="clear" w:color="auto" w:fill="auto"/>
          </w:tcPr>
          <w:p w:rsidR="00262A64" w:rsidRPr="00BF4D17" w:rsidRDefault="00262A64" w:rsidP="00367C55">
            <w:pPr>
              <w:autoSpaceDE w:val="0"/>
              <w:autoSpaceDN w:val="0"/>
              <w:adjustRightInd w:val="0"/>
              <w:spacing w:after="0" w:line="240" w:lineRule="auto"/>
              <w:rPr>
                <w:rFonts w:ascii="Times New Roman" w:eastAsia="Calibri" w:hAnsi="Times New Roman" w:cs="Times New Roman"/>
                <w:sz w:val="28"/>
                <w:szCs w:val="28"/>
              </w:rPr>
            </w:pP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w:t>
            </w:r>
          </w:p>
        </w:tc>
      </w:tr>
      <w:tr w:rsidR="00262A64" w:rsidRPr="00BF4D17" w:rsidTr="00367C55">
        <w:trPr>
          <w:trHeight w:val="395"/>
        </w:trPr>
        <w:tc>
          <w:tcPr>
            <w:tcW w:w="674" w:type="dxa"/>
            <w:vMerge/>
            <w:shd w:val="clear" w:color="auto" w:fill="auto"/>
          </w:tcPr>
          <w:p w:rsidR="00262A64" w:rsidRPr="00BF4D17" w:rsidRDefault="00262A64" w:rsidP="00367C55">
            <w:pPr>
              <w:spacing w:after="0" w:line="240" w:lineRule="auto"/>
              <w:jc w:val="center"/>
              <w:rPr>
                <w:rFonts w:ascii="Times New Roman" w:eastAsia="Calibri" w:hAnsi="Times New Roman" w:cs="Times New Roman"/>
                <w:b/>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262A64" w:rsidRPr="00BF4D17" w:rsidRDefault="00262A64" w:rsidP="00367C55">
            <w:pPr>
              <w:autoSpaceDE w:val="0"/>
              <w:autoSpaceDN w:val="0"/>
              <w:adjustRightInd w:val="0"/>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Порядок защиты прав потребителя</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367C55" w:rsidRPr="00BF4D17" w:rsidTr="00367C55">
        <w:trPr>
          <w:trHeight w:val="272"/>
        </w:trPr>
        <w:tc>
          <w:tcPr>
            <w:tcW w:w="674" w:type="dxa"/>
            <w:vMerge w:val="restart"/>
            <w:shd w:val="clear" w:color="auto" w:fill="auto"/>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8</w:t>
            </w:r>
          </w:p>
          <w:p w:rsidR="00367C55" w:rsidRPr="00BF4D17" w:rsidRDefault="00367C55" w:rsidP="00367C55">
            <w:pPr>
              <w:spacing w:after="0" w:line="240" w:lineRule="auto"/>
              <w:jc w:val="center"/>
              <w:rPr>
                <w:rFonts w:ascii="Times New Roman" w:eastAsia="Calibri" w:hAnsi="Times New Roman" w:cs="Times New Roman"/>
                <w:sz w:val="28"/>
                <w:szCs w:val="28"/>
              </w:rPr>
            </w:pPr>
          </w:p>
        </w:tc>
        <w:tc>
          <w:tcPr>
            <w:tcW w:w="3262" w:type="dxa"/>
            <w:vMerge w:val="restart"/>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Times New Roman"/>
                <w:sz w:val="28"/>
                <w:szCs w:val="28"/>
              </w:rPr>
              <w:t xml:space="preserve">Правовое регулирование образовательной </w:t>
            </w:r>
            <w:r w:rsidRPr="00BF4D17">
              <w:rPr>
                <w:rFonts w:ascii="Times New Roman" w:eastAsia="Calibri" w:hAnsi="Times New Roman" w:cs="Times New Roman"/>
                <w:sz w:val="28"/>
                <w:szCs w:val="28"/>
              </w:rPr>
              <w:lastRenderedPageBreak/>
              <w:t>деятельности</w:t>
            </w: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p>
        </w:tc>
      </w:tr>
      <w:tr w:rsidR="00367C55" w:rsidRPr="00BF4D17" w:rsidTr="00367C55">
        <w:trPr>
          <w:trHeight w:val="257"/>
        </w:trPr>
        <w:tc>
          <w:tcPr>
            <w:tcW w:w="674" w:type="dxa"/>
            <w:vMerge/>
            <w:shd w:val="clear" w:color="auto" w:fill="auto"/>
          </w:tcPr>
          <w:p w:rsidR="00367C55" w:rsidRPr="00BF4D17" w:rsidRDefault="00367C55"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 xml:space="preserve">Права </w:t>
            </w:r>
            <w:r>
              <w:rPr>
                <w:rFonts w:ascii="Times New Roman" w:eastAsia="Calibri" w:hAnsi="Times New Roman" w:cs="SchoolBookCSanPin-Regular"/>
                <w:sz w:val="28"/>
                <w:szCs w:val="21"/>
              </w:rPr>
              <w:t xml:space="preserve">и обязанности </w:t>
            </w:r>
            <w:r w:rsidRPr="00BF4D17">
              <w:rPr>
                <w:rFonts w:ascii="Times New Roman" w:eastAsia="Calibri" w:hAnsi="Times New Roman" w:cs="SchoolBookCSanPin-Regular"/>
                <w:sz w:val="28"/>
                <w:szCs w:val="21"/>
              </w:rPr>
              <w:t>обучающихся</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210"/>
        </w:trPr>
        <w:tc>
          <w:tcPr>
            <w:tcW w:w="674" w:type="dxa"/>
            <w:vMerge w:val="restart"/>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3262" w:type="dxa"/>
            <w:vMerge w:val="restart"/>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Times New Roman"/>
                <w:sz w:val="28"/>
                <w:szCs w:val="28"/>
              </w:rPr>
              <w:t>Семейное право и наследственное право</w:t>
            </w: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w:t>
            </w:r>
          </w:p>
        </w:tc>
      </w:tr>
      <w:tr w:rsidR="00262A64" w:rsidRPr="00BF4D17" w:rsidTr="00367C55">
        <w:trPr>
          <w:trHeight w:val="210"/>
        </w:trPr>
        <w:tc>
          <w:tcPr>
            <w:tcW w:w="674" w:type="dxa"/>
            <w:vMerge/>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Договорный режим имущества супругов</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150"/>
        </w:trPr>
        <w:tc>
          <w:tcPr>
            <w:tcW w:w="674" w:type="dxa"/>
            <w:vMerge/>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Родители и дети: правовые основы взаимоотношений</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238"/>
        </w:trPr>
        <w:tc>
          <w:tcPr>
            <w:tcW w:w="674" w:type="dxa"/>
            <w:vMerge/>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Брачный договор</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647"/>
        </w:trPr>
        <w:tc>
          <w:tcPr>
            <w:tcW w:w="674" w:type="dxa"/>
            <w:vMerge/>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Права и обязанности родителей и детей</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150"/>
        </w:trPr>
        <w:tc>
          <w:tcPr>
            <w:tcW w:w="674" w:type="dxa"/>
            <w:vMerge w:val="restart"/>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3262" w:type="dxa"/>
            <w:vMerge w:val="restart"/>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r w:rsidRPr="00BF4D17">
              <w:rPr>
                <w:rFonts w:ascii="Times New Roman" w:eastAsia="Calibri" w:hAnsi="Times New Roman" w:cs="Times New Roman"/>
                <w:sz w:val="28"/>
                <w:szCs w:val="28"/>
              </w:rPr>
              <w:t>Трудовое право</w:t>
            </w: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b/>
                <w:sz w:val="28"/>
                <w:szCs w:val="28"/>
              </w:rPr>
            </w:pPr>
            <w:r w:rsidRPr="00BF4D17">
              <w:rPr>
                <w:rFonts w:ascii="Times New Roman" w:eastAsia="Calibri" w:hAnsi="Times New Roman" w:cs="Times New Roman"/>
                <w:b/>
                <w:sz w:val="28"/>
                <w:szCs w:val="28"/>
              </w:rPr>
              <w:t>6</w:t>
            </w:r>
          </w:p>
        </w:tc>
      </w:tr>
      <w:tr w:rsidR="00262A64" w:rsidRPr="00BF4D17" w:rsidTr="00367C55">
        <w:trPr>
          <w:trHeight w:val="210"/>
        </w:trPr>
        <w:tc>
          <w:tcPr>
            <w:tcW w:w="674" w:type="dxa"/>
            <w:vMerge/>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Порядок оформления на работу</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145"/>
        </w:trPr>
        <w:tc>
          <w:tcPr>
            <w:tcW w:w="674" w:type="dxa"/>
            <w:vMerge/>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Трудовое соглашение</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175"/>
        </w:trPr>
        <w:tc>
          <w:tcPr>
            <w:tcW w:w="674" w:type="dxa"/>
            <w:vMerge/>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Трудовой договор</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240"/>
        </w:trPr>
        <w:tc>
          <w:tcPr>
            <w:tcW w:w="674" w:type="dxa"/>
            <w:vMerge/>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Порядок и условия расторжения трудового договора.</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175"/>
        </w:trPr>
        <w:tc>
          <w:tcPr>
            <w:tcW w:w="674" w:type="dxa"/>
            <w:vMerge/>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Разрешение трудовых споров</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262A64" w:rsidRPr="00BF4D17" w:rsidTr="00367C55">
        <w:trPr>
          <w:trHeight w:val="255"/>
        </w:trPr>
        <w:tc>
          <w:tcPr>
            <w:tcW w:w="674" w:type="dxa"/>
            <w:vMerge/>
            <w:shd w:val="clear" w:color="auto" w:fill="auto"/>
          </w:tcPr>
          <w:p w:rsidR="00262A64" w:rsidRPr="00BF4D17" w:rsidRDefault="00262A64"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262A64" w:rsidRPr="00BF4D17" w:rsidRDefault="00262A64"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262A64" w:rsidRPr="00BF4D17" w:rsidRDefault="00262A64"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Правовое регулирование трудовой деятельности лиц, не достигших возраста 18 лет</w:t>
            </w:r>
          </w:p>
        </w:tc>
        <w:tc>
          <w:tcPr>
            <w:tcW w:w="992" w:type="dxa"/>
            <w:shd w:val="clear" w:color="auto" w:fill="auto"/>
            <w:vAlign w:val="center"/>
          </w:tcPr>
          <w:p w:rsidR="00262A64" w:rsidRPr="00BF4D17" w:rsidRDefault="00262A64"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255"/>
        </w:trPr>
        <w:tc>
          <w:tcPr>
            <w:tcW w:w="674" w:type="dxa"/>
            <w:vMerge w:val="restart"/>
            <w:shd w:val="clear" w:color="auto" w:fill="auto"/>
          </w:tcPr>
          <w:p w:rsidR="00367C55" w:rsidRPr="00BF4D17" w:rsidRDefault="00367C55" w:rsidP="00367C5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p w:rsidR="00367C55" w:rsidRPr="00BF4D17" w:rsidRDefault="00367C55" w:rsidP="00367C55">
            <w:pPr>
              <w:spacing w:after="0" w:line="240" w:lineRule="auto"/>
              <w:jc w:val="center"/>
              <w:rPr>
                <w:rFonts w:ascii="Times New Roman" w:eastAsia="Calibri" w:hAnsi="Times New Roman" w:cs="Times New Roman"/>
                <w:sz w:val="28"/>
                <w:szCs w:val="28"/>
              </w:rPr>
            </w:pPr>
          </w:p>
          <w:p w:rsidR="00367C55" w:rsidRPr="00BF4D17" w:rsidRDefault="00367C55" w:rsidP="00367C55">
            <w:pPr>
              <w:spacing w:after="0" w:line="240" w:lineRule="auto"/>
              <w:jc w:val="center"/>
              <w:rPr>
                <w:rFonts w:ascii="Times New Roman" w:eastAsia="Calibri" w:hAnsi="Times New Roman" w:cs="Times New Roman"/>
                <w:sz w:val="28"/>
                <w:szCs w:val="28"/>
              </w:rPr>
            </w:pPr>
          </w:p>
          <w:p w:rsidR="00367C55" w:rsidRPr="00BF4D17" w:rsidRDefault="00367C55" w:rsidP="00367C55">
            <w:pPr>
              <w:spacing w:after="0" w:line="240" w:lineRule="auto"/>
              <w:jc w:val="center"/>
              <w:rPr>
                <w:rFonts w:ascii="Times New Roman" w:eastAsia="Calibri" w:hAnsi="Times New Roman" w:cs="Times New Roman"/>
                <w:sz w:val="28"/>
                <w:szCs w:val="28"/>
              </w:rPr>
            </w:pPr>
          </w:p>
          <w:p w:rsidR="00367C55" w:rsidRPr="00BF4D17" w:rsidRDefault="00367C55" w:rsidP="00367C55">
            <w:pPr>
              <w:spacing w:after="0" w:line="240" w:lineRule="auto"/>
              <w:jc w:val="center"/>
              <w:rPr>
                <w:rFonts w:ascii="Times New Roman" w:eastAsia="Calibri" w:hAnsi="Times New Roman" w:cs="Times New Roman"/>
                <w:sz w:val="28"/>
                <w:szCs w:val="28"/>
              </w:rPr>
            </w:pPr>
          </w:p>
          <w:p w:rsidR="00367C55" w:rsidRPr="00BF4D17" w:rsidRDefault="00367C55" w:rsidP="00367C55">
            <w:pPr>
              <w:spacing w:after="0" w:line="240" w:lineRule="auto"/>
              <w:jc w:val="center"/>
              <w:rPr>
                <w:rFonts w:ascii="Times New Roman" w:eastAsia="Calibri" w:hAnsi="Times New Roman" w:cs="Times New Roman"/>
                <w:sz w:val="28"/>
                <w:szCs w:val="28"/>
              </w:rPr>
            </w:pPr>
          </w:p>
        </w:tc>
        <w:tc>
          <w:tcPr>
            <w:tcW w:w="3262" w:type="dxa"/>
            <w:vMerge w:val="restart"/>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Times New Roman"/>
                <w:sz w:val="28"/>
                <w:szCs w:val="28"/>
              </w:rPr>
              <w:t>Административное право и административный процесс</w:t>
            </w:r>
          </w:p>
          <w:p w:rsidR="00367C55" w:rsidRPr="00BF4D17" w:rsidRDefault="00367C55" w:rsidP="00367C55">
            <w:pPr>
              <w:spacing w:after="0" w:line="240" w:lineRule="auto"/>
              <w:jc w:val="both"/>
              <w:rPr>
                <w:rFonts w:ascii="Times New Roman" w:eastAsia="Calibri" w:hAnsi="Times New Roman" w:cs="Times New Roman"/>
                <w:sz w:val="28"/>
                <w:szCs w:val="28"/>
              </w:rPr>
            </w:pPr>
          </w:p>
          <w:p w:rsidR="00367C55" w:rsidRPr="00BF4D17" w:rsidRDefault="00367C55"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w:t>
            </w:r>
          </w:p>
        </w:tc>
      </w:tr>
      <w:tr w:rsidR="00367C55" w:rsidRPr="00BF4D17" w:rsidTr="00367C55">
        <w:trPr>
          <w:trHeight w:val="100"/>
        </w:trPr>
        <w:tc>
          <w:tcPr>
            <w:tcW w:w="674" w:type="dxa"/>
            <w:vMerge/>
            <w:shd w:val="clear" w:color="auto" w:fill="auto"/>
          </w:tcPr>
          <w:p w:rsidR="00367C55" w:rsidRPr="00BF4D17" w:rsidRDefault="00367C55"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Административные правоотношения</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346"/>
        </w:trPr>
        <w:tc>
          <w:tcPr>
            <w:tcW w:w="674"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367C55" w:rsidRPr="00BF4D17" w:rsidRDefault="00367C55" w:rsidP="00367C55">
            <w:pPr>
              <w:autoSpaceDE w:val="0"/>
              <w:autoSpaceDN w:val="0"/>
              <w:adjustRightInd w:val="0"/>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Административная ответственность</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165"/>
        </w:trPr>
        <w:tc>
          <w:tcPr>
            <w:tcW w:w="674"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Меры административного наказания</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581"/>
        </w:trPr>
        <w:tc>
          <w:tcPr>
            <w:tcW w:w="674"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Производство по делам об административных правонарушениях</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175"/>
        </w:trPr>
        <w:tc>
          <w:tcPr>
            <w:tcW w:w="674" w:type="dxa"/>
            <w:vMerge w:val="restart"/>
            <w:shd w:val="clear" w:color="auto" w:fill="auto"/>
          </w:tcPr>
          <w:p w:rsidR="00367C55" w:rsidRPr="008046C6" w:rsidRDefault="00367C55" w:rsidP="00367C55">
            <w:pPr>
              <w:spacing w:after="0" w:line="240" w:lineRule="auto"/>
              <w:jc w:val="center"/>
              <w:rPr>
                <w:rFonts w:ascii="Times New Roman" w:eastAsia="Calibri" w:hAnsi="Times New Roman" w:cs="Times New Roman"/>
                <w:sz w:val="28"/>
                <w:szCs w:val="28"/>
              </w:rPr>
            </w:pPr>
            <w:r w:rsidRPr="008046C6">
              <w:rPr>
                <w:rFonts w:ascii="Times New Roman" w:eastAsia="Calibri" w:hAnsi="Times New Roman" w:cs="Times New Roman"/>
                <w:sz w:val="28"/>
                <w:szCs w:val="28"/>
              </w:rPr>
              <w:t>12</w:t>
            </w:r>
          </w:p>
        </w:tc>
        <w:tc>
          <w:tcPr>
            <w:tcW w:w="3262" w:type="dxa"/>
            <w:vMerge w:val="restart"/>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Times New Roman"/>
                <w:sz w:val="28"/>
                <w:szCs w:val="28"/>
              </w:rPr>
              <w:t>Уголовное право и уголовный процесс</w:t>
            </w: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b/>
                <w:sz w:val="28"/>
                <w:szCs w:val="28"/>
              </w:rPr>
            </w:pPr>
            <w:r w:rsidRPr="00BF4D17">
              <w:rPr>
                <w:rFonts w:ascii="Times New Roman" w:eastAsia="Calibri" w:hAnsi="Times New Roman" w:cs="Times New Roman"/>
                <w:b/>
                <w:sz w:val="28"/>
                <w:szCs w:val="28"/>
              </w:rPr>
              <w:t>6</w:t>
            </w:r>
          </w:p>
        </w:tc>
      </w:tr>
      <w:tr w:rsidR="00367C55" w:rsidRPr="00BF4D17" w:rsidTr="00367C55">
        <w:trPr>
          <w:trHeight w:val="180"/>
        </w:trPr>
        <w:tc>
          <w:tcPr>
            <w:tcW w:w="674" w:type="dxa"/>
            <w:vMerge/>
            <w:shd w:val="clear" w:color="auto" w:fill="auto"/>
          </w:tcPr>
          <w:p w:rsidR="00367C55" w:rsidRPr="008046C6" w:rsidRDefault="00367C55"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Действие уголовного закона</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180"/>
        </w:trPr>
        <w:tc>
          <w:tcPr>
            <w:tcW w:w="674" w:type="dxa"/>
            <w:vMerge/>
            <w:shd w:val="clear" w:color="auto" w:fill="auto"/>
          </w:tcPr>
          <w:p w:rsidR="00367C55" w:rsidRPr="008046C6" w:rsidRDefault="00367C55"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Основные виды преступлений</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195"/>
        </w:trPr>
        <w:tc>
          <w:tcPr>
            <w:tcW w:w="674" w:type="dxa"/>
            <w:vMerge/>
            <w:shd w:val="clear" w:color="auto" w:fill="auto"/>
          </w:tcPr>
          <w:p w:rsidR="00367C55" w:rsidRPr="008046C6" w:rsidRDefault="00367C55"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Уголовная ответственность и наказание</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210"/>
        </w:trPr>
        <w:tc>
          <w:tcPr>
            <w:tcW w:w="674" w:type="dxa"/>
            <w:vMerge/>
            <w:shd w:val="clear" w:color="auto" w:fill="auto"/>
          </w:tcPr>
          <w:p w:rsidR="00367C55" w:rsidRPr="008046C6" w:rsidRDefault="00367C55"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Особенности уголовного процесса по делам несовершеннолетних</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135"/>
        </w:trPr>
        <w:tc>
          <w:tcPr>
            <w:tcW w:w="674" w:type="dxa"/>
            <w:vMerge/>
            <w:shd w:val="clear" w:color="auto" w:fill="auto"/>
          </w:tcPr>
          <w:p w:rsidR="00367C55" w:rsidRPr="008046C6" w:rsidRDefault="00367C55"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Права обвиняемого, потерпевшего, свидетеля</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150"/>
        </w:trPr>
        <w:tc>
          <w:tcPr>
            <w:tcW w:w="674" w:type="dxa"/>
            <w:vMerge/>
            <w:shd w:val="clear" w:color="auto" w:fill="auto"/>
          </w:tcPr>
          <w:p w:rsidR="00367C55" w:rsidRPr="008046C6" w:rsidRDefault="00367C55" w:rsidP="00367C55">
            <w:pPr>
              <w:spacing w:after="0" w:line="240" w:lineRule="auto"/>
              <w:jc w:val="center"/>
              <w:rPr>
                <w:rFonts w:ascii="Times New Roman" w:eastAsia="Calibri" w:hAnsi="Times New Roman" w:cs="Times New Roman"/>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Реализация уголовной ответственности</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130"/>
        </w:trPr>
        <w:tc>
          <w:tcPr>
            <w:tcW w:w="674" w:type="dxa"/>
            <w:vMerge w:val="restart"/>
            <w:shd w:val="clear" w:color="auto" w:fill="auto"/>
          </w:tcPr>
          <w:p w:rsidR="00367C55" w:rsidRPr="008046C6" w:rsidRDefault="00367C55" w:rsidP="00367C55">
            <w:pPr>
              <w:spacing w:after="0" w:line="240" w:lineRule="auto"/>
              <w:jc w:val="center"/>
              <w:rPr>
                <w:rFonts w:ascii="Times New Roman" w:eastAsia="Calibri" w:hAnsi="Times New Roman" w:cs="Times New Roman"/>
                <w:sz w:val="28"/>
                <w:szCs w:val="28"/>
              </w:rPr>
            </w:pPr>
            <w:r w:rsidRPr="008046C6">
              <w:rPr>
                <w:rFonts w:ascii="Times New Roman" w:eastAsia="Calibri" w:hAnsi="Times New Roman" w:cs="Times New Roman"/>
                <w:sz w:val="28"/>
                <w:szCs w:val="28"/>
              </w:rPr>
              <w:t>13</w:t>
            </w:r>
          </w:p>
        </w:tc>
        <w:tc>
          <w:tcPr>
            <w:tcW w:w="3262" w:type="dxa"/>
            <w:vMerge w:val="restart"/>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Times New Roman"/>
                <w:sz w:val="28"/>
                <w:szCs w:val="28"/>
              </w:rPr>
              <w:t>Международное право как основа взаимоотношений</w:t>
            </w:r>
          </w:p>
          <w:p w:rsidR="00367C55" w:rsidRPr="00BF4D17" w:rsidRDefault="00367C55" w:rsidP="00367C55">
            <w:pPr>
              <w:spacing w:after="0" w:line="240" w:lineRule="auto"/>
              <w:jc w:val="both"/>
              <w:rPr>
                <w:rFonts w:ascii="Times New Roman" w:eastAsia="Calibri" w:hAnsi="Times New Roman" w:cs="Times New Roman"/>
                <w:sz w:val="28"/>
                <w:szCs w:val="28"/>
              </w:rPr>
            </w:pPr>
            <w:r w:rsidRPr="00BF4D17">
              <w:rPr>
                <w:rFonts w:ascii="Times New Roman" w:eastAsia="Calibri" w:hAnsi="Times New Roman" w:cs="Times New Roman"/>
                <w:sz w:val="28"/>
                <w:szCs w:val="28"/>
              </w:rPr>
              <w:t>государств мира</w:t>
            </w: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w:t>
            </w:r>
          </w:p>
        </w:tc>
      </w:tr>
      <w:tr w:rsidR="00367C55" w:rsidRPr="00BF4D17" w:rsidTr="00367C55">
        <w:trPr>
          <w:trHeight w:val="966"/>
        </w:trPr>
        <w:tc>
          <w:tcPr>
            <w:tcW w:w="674" w:type="dxa"/>
            <w:vMerge/>
            <w:shd w:val="clear" w:color="auto" w:fill="auto"/>
          </w:tcPr>
          <w:p w:rsidR="00367C55" w:rsidRPr="00BF4D17" w:rsidRDefault="00367C55" w:rsidP="00367C55">
            <w:pPr>
              <w:spacing w:after="0" w:line="240" w:lineRule="auto"/>
              <w:rPr>
                <w:rFonts w:ascii="Times New Roman" w:eastAsia="Calibri" w:hAnsi="Times New Roman" w:cs="Times New Roman"/>
                <w:b/>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367C55" w:rsidRPr="00BF4D17" w:rsidRDefault="00367C55" w:rsidP="00367C55">
            <w:pPr>
              <w:autoSpaceDE w:val="0"/>
              <w:autoSpaceDN w:val="0"/>
              <w:adjustRightInd w:val="0"/>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Международная защита прав человека в условиях мирного и военного времени</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r w:rsidR="00367C55" w:rsidRPr="00BF4D17" w:rsidTr="00367C55">
        <w:trPr>
          <w:trHeight w:val="712"/>
        </w:trPr>
        <w:tc>
          <w:tcPr>
            <w:tcW w:w="674"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3262" w:type="dxa"/>
            <w:vMerge/>
            <w:shd w:val="clear" w:color="auto" w:fill="auto"/>
          </w:tcPr>
          <w:p w:rsidR="00367C55" w:rsidRPr="00BF4D17" w:rsidRDefault="00367C55" w:rsidP="00367C55">
            <w:pPr>
              <w:spacing w:after="0" w:line="240" w:lineRule="auto"/>
              <w:jc w:val="both"/>
              <w:rPr>
                <w:rFonts w:ascii="Times New Roman" w:eastAsia="Calibri" w:hAnsi="Times New Roman" w:cs="Times New Roman"/>
                <w:b/>
                <w:sz w:val="28"/>
                <w:szCs w:val="28"/>
              </w:rPr>
            </w:pPr>
          </w:p>
        </w:tc>
        <w:tc>
          <w:tcPr>
            <w:tcW w:w="4819" w:type="dxa"/>
            <w:shd w:val="clear" w:color="auto" w:fill="auto"/>
          </w:tcPr>
          <w:p w:rsidR="00367C55" w:rsidRPr="00BF4D17" w:rsidRDefault="00367C55" w:rsidP="00367C55">
            <w:pPr>
              <w:spacing w:after="0" w:line="240" w:lineRule="auto"/>
              <w:rPr>
                <w:rFonts w:ascii="Times New Roman" w:eastAsia="Calibri" w:hAnsi="Times New Roman" w:cs="Times New Roman"/>
                <w:sz w:val="28"/>
                <w:szCs w:val="28"/>
              </w:rPr>
            </w:pPr>
            <w:r w:rsidRPr="00BF4D17">
              <w:rPr>
                <w:rFonts w:ascii="Times New Roman" w:eastAsia="Calibri" w:hAnsi="Times New Roman" w:cs="SchoolBookCSanPin-Regular"/>
                <w:sz w:val="28"/>
                <w:szCs w:val="21"/>
              </w:rPr>
              <w:t>Правозащитные организации и развитие системы прав человека</w:t>
            </w:r>
          </w:p>
        </w:tc>
        <w:tc>
          <w:tcPr>
            <w:tcW w:w="992" w:type="dxa"/>
            <w:shd w:val="clear" w:color="auto" w:fill="auto"/>
            <w:vAlign w:val="center"/>
          </w:tcPr>
          <w:p w:rsidR="00367C55" w:rsidRPr="00BF4D17" w:rsidRDefault="00367C55" w:rsidP="00367C55">
            <w:pPr>
              <w:spacing w:after="0" w:line="240" w:lineRule="auto"/>
              <w:jc w:val="center"/>
              <w:rPr>
                <w:rFonts w:ascii="Times New Roman" w:eastAsia="Calibri" w:hAnsi="Times New Roman" w:cs="Times New Roman"/>
                <w:sz w:val="28"/>
                <w:szCs w:val="28"/>
              </w:rPr>
            </w:pPr>
            <w:r w:rsidRPr="00BF4D17">
              <w:rPr>
                <w:rFonts w:ascii="Times New Roman" w:eastAsia="Calibri" w:hAnsi="Times New Roman" w:cs="Times New Roman"/>
                <w:sz w:val="28"/>
                <w:szCs w:val="28"/>
              </w:rPr>
              <w:t>1</w:t>
            </w:r>
          </w:p>
        </w:tc>
      </w:tr>
    </w:tbl>
    <w:p w:rsidR="00262A64" w:rsidRDefault="00262A64" w:rsidP="000218B0">
      <w:pPr>
        <w:autoSpaceDE w:val="0"/>
        <w:autoSpaceDN w:val="0"/>
        <w:adjustRightInd w:val="0"/>
        <w:spacing w:after="0" w:line="240" w:lineRule="auto"/>
        <w:jc w:val="center"/>
        <w:rPr>
          <w:rFonts w:ascii="Times New Roman" w:eastAsia="Calibri" w:hAnsi="Times New Roman" w:cs="FranklinGothicMediumC"/>
          <w:b/>
          <w:sz w:val="28"/>
          <w:szCs w:val="28"/>
        </w:rPr>
      </w:pPr>
    </w:p>
    <w:p w:rsidR="00262A64" w:rsidRDefault="00262A64" w:rsidP="000218B0">
      <w:pPr>
        <w:autoSpaceDE w:val="0"/>
        <w:autoSpaceDN w:val="0"/>
        <w:adjustRightInd w:val="0"/>
        <w:spacing w:after="0" w:line="240" w:lineRule="auto"/>
        <w:jc w:val="center"/>
        <w:rPr>
          <w:rFonts w:ascii="Times New Roman" w:eastAsia="Calibri" w:hAnsi="Times New Roman" w:cs="FranklinGothicMediumC"/>
          <w:b/>
          <w:sz w:val="28"/>
          <w:szCs w:val="28"/>
        </w:rPr>
      </w:pPr>
    </w:p>
    <w:p w:rsidR="00147702" w:rsidRPr="00367C55" w:rsidRDefault="001E6602" w:rsidP="000218B0">
      <w:pPr>
        <w:autoSpaceDE w:val="0"/>
        <w:autoSpaceDN w:val="0"/>
        <w:adjustRightInd w:val="0"/>
        <w:spacing w:after="0" w:line="240" w:lineRule="auto"/>
        <w:jc w:val="center"/>
        <w:rPr>
          <w:rFonts w:ascii="Times New Roman" w:eastAsia="Calibri" w:hAnsi="Times New Roman" w:cs="FranklinGothicMediumC"/>
          <w:b/>
          <w:sz w:val="24"/>
          <w:szCs w:val="28"/>
        </w:rPr>
      </w:pPr>
      <w:r w:rsidRPr="00367C55">
        <w:rPr>
          <w:rFonts w:ascii="Times New Roman" w:eastAsia="Calibri" w:hAnsi="Times New Roman" w:cs="FranklinGothicMediumC"/>
          <w:b/>
          <w:sz w:val="24"/>
          <w:szCs w:val="28"/>
        </w:rPr>
        <w:lastRenderedPageBreak/>
        <w:t xml:space="preserve">9. </w:t>
      </w:r>
      <w:r w:rsidR="00147702" w:rsidRPr="00367C55">
        <w:rPr>
          <w:rFonts w:ascii="Times New Roman" w:eastAsia="Calibri" w:hAnsi="Times New Roman" w:cs="FranklinGothicMediumC"/>
          <w:b/>
          <w:sz w:val="24"/>
          <w:szCs w:val="28"/>
        </w:rPr>
        <w:t>ХАРАКТЕРИСТИКА ОСНОВНЫХ ВИДОВ ДЕЯТЕЛЬНОСТИ ОБУЧАЮЩИХСЯ</w:t>
      </w:r>
    </w:p>
    <w:p w:rsidR="00147702" w:rsidRPr="00BF4D17" w:rsidRDefault="00147702" w:rsidP="00147702">
      <w:pPr>
        <w:autoSpaceDE w:val="0"/>
        <w:autoSpaceDN w:val="0"/>
        <w:adjustRightInd w:val="0"/>
        <w:spacing w:after="0" w:line="240" w:lineRule="auto"/>
        <w:jc w:val="both"/>
        <w:rPr>
          <w:rFonts w:ascii="Times New Roman" w:eastAsia="Calibri" w:hAnsi="Times New Roman" w:cs="FranklinGothicMediumC"/>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387"/>
      </w:tblGrid>
      <w:tr w:rsidR="00147702" w:rsidRPr="00BF4D17" w:rsidTr="00367C55">
        <w:tc>
          <w:tcPr>
            <w:tcW w:w="4077" w:type="dxa"/>
            <w:vAlign w:val="center"/>
          </w:tcPr>
          <w:p w:rsidR="00147702" w:rsidRPr="00367C55" w:rsidRDefault="00147702" w:rsidP="00367C55">
            <w:pPr>
              <w:autoSpaceDE w:val="0"/>
              <w:autoSpaceDN w:val="0"/>
              <w:adjustRightInd w:val="0"/>
              <w:spacing w:after="0" w:line="240" w:lineRule="auto"/>
              <w:jc w:val="center"/>
              <w:rPr>
                <w:rFonts w:ascii="Times New Roman" w:eastAsia="Calibri" w:hAnsi="Times New Roman" w:cs="SchoolBookCSanPin-Bold"/>
                <w:b/>
                <w:bCs/>
                <w:sz w:val="28"/>
                <w:szCs w:val="17"/>
              </w:rPr>
            </w:pPr>
            <w:r w:rsidRPr="00BF4D17">
              <w:rPr>
                <w:rFonts w:ascii="Times New Roman" w:eastAsia="Calibri" w:hAnsi="Times New Roman" w:cs="SchoolBookCSanPin-Bold"/>
                <w:b/>
                <w:bCs/>
                <w:sz w:val="28"/>
                <w:szCs w:val="17"/>
              </w:rPr>
              <w:t>Содержание обучения</w:t>
            </w:r>
          </w:p>
        </w:tc>
        <w:tc>
          <w:tcPr>
            <w:tcW w:w="5387" w:type="dxa"/>
            <w:vAlign w:val="center"/>
          </w:tcPr>
          <w:p w:rsidR="00147702" w:rsidRPr="00BF4D17" w:rsidRDefault="00147702" w:rsidP="00367C55">
            <w:pPr>
              <w:autoSpaceDE w:val="0"/>
              <w:autoSpaceDN w:val="0"/>
              <w:adjustRightInd w:val="0"/>
              <w:spacing w:after="0" w:line="240" w:lineRule="auto"/>
              <w:jc w:val="center"/>
              <w:rPr>
                <w:rFonts w:ascii="Times New Roman" w:eastAsia="Calibri" w:hAnsi="Times New Roman" w:cs="SchoolBookCSanPin-Bold"/>
                <w:b/>
                <w:bCs/>
                <w:sz w:val="28"/>
                <w:szCs w:val="17"/>
              </w:rPr>
            </w:pPr>
            <w:r w:rsidRPr="00BF4D17">
              <w:rPr>
                <w:rFonts w:ascii="Times New Roman" w:eastAsia="Calibri" w:hAnsi="Times New Roman" w:cs="SchoolBookCSanPin-Bold"/>
                <w:b/>
                <w:bCs/>
                <w:sz w:val="28"/>
                <w:szCs w:val="17"/>
              </w:rPr>
              <w:t>Характеристика основных видов деятельности обучающихся</w:t>
            </w:r>
          </w:p>
          <w:p w:rsidR="00147702" w:rsidRPr="00367C55" w:rsidRDefault="00367C55" w:rsidP="00367C55">
            <w:pPr>
              <w:autoSpaceDE w:val="0"/>
              <w:autoSpaceDN w:val="0"/>
              <w:adjustRightInd w:val="0"/>
              <w:spacing w:after="0" w:line="240" w:lineRule="auto"/>
              <w:jc w:val="center"/>
              <w:rPr>
                <w:rFonts w:ascii="Times New Roman" w:eastAsia="Calibri" w:hAnsi="Times New Roman" w:cs="SchoolBookCSanPin-Bold"/>
                <w:b/>
                <w:bCs/>
                <w:sz w:val="28"/>
                <w:szCs w:val="17"/>
              </w:rPr>
            </w:pPr>
            <w:r>
              <w:rPr>
                <w:rFonts w:ascii="Times New Roman" w:eastAsia="Calibri" w:hAnsi="Times New Roman" w:cs="SchoolBookCSanPin-Bold"/>
                <w:b/>
                <w:bCs/>
                <w:sz w:val="28"/>
                <w:szCs w:val="17"/>
              </w:rPr>
              <w:t>(на уровне учебных действий)</w:t>
            </w:r>
          </w:p>
        </w:tc>
      </w:tr>
      <w:tr w:rsidR="00147702" w:rsidRPr="00BF4D17" w:rsidTr="00367C55">
        <w:tc>
          <w:tcPr>
            <w:tcW w:w="4077" w:type="dxa"/>
          </w:tcPr>
          <w:p w:rsidR="00147702" w:rsidRPr="00367C55" w:rsidRDefault="0046525E"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 xml:space="preserve">Введение. </w:t>
            </w:r>
            <w:r w:rsidR="00147702" w:rsidRPr="00367C55">
              <w:rPr>
                <w:rFonts w:ascii="Times New Roman" w:eastAsia="Calibri" w:hAnsi="Times New Roman" w:cs="Times New Roman"/>
                <w:bCs/>
                <w:sz w:val="28"/>
                <w:szCs w:val="28"/>
              </w:rPr>
              <w:t>Юриспруденция как важная</w:t>
            </w:r>
            <w:r w:rsidR="00367C55">
              <w:rPr>
                <w:rFonts w:ascii="Times New Roman" w:eastAsia="Calibri" w:hAnsi="Times New Roman" w:cs="Times New Roman"/>
                <w:bCs/>
                <w:sz w:val="28"/>
                <w:szCs w:val="28"/>
              </w:rPr>
              <w:t xml:space="preserve"> </w:t>
            </w:r>
            <w:r w:rsidR="00147702" w:rsidRPr="00367C55">
              <w:rPr>
                <w:rFonts w:ascii="Times New Roman" w:eastAsia="Calibri" w:hAnsi="Times New Roman" w:cs="Times New Roman"/>
                <w:bCs/>
                <w:sz w:val="28"/>
                <w:szCs w:val="28"/>
              </w:rPr>
              <w:t>общественная наука. Роль</w:t>
            </w:r>
            <w:r w:rsidR="00367C55">
              <w:rPr>
                <w:rFonts w:ascii="Times New Roman" w:eastAsia="Calibri" w:hAnsi="Times New Roman" w:cs="Times New Roman"/>
                <w:bCs/>
                <w:sz w:val="28"/>
                <w:szCs w:val="28"/>
              </w:rPr>
              <w:t xml:space="preserve"> </w:t>
            </w:r>
            <w:r w:rsidR="00147702" w:rsidRPr="00367C55">
              <w:rPr>
                <w:rFonts w:ascii="Times New Roman" w:eastAsia="Calibri" w:hAnsi="Times New Roman" w:cs="Times New Roman"/>
                <w:bCs/>
                <w:sz w:val="28"/>
                <w:szCs w:val="28"/>
              </w:rPr>
              <w:t>права в жизни человека</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и общества</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
                <w:sz w:val="28"/>
                <w:szCs w:val="28"/>
              </w:rPr>
            </w:pPr>
          </w:p>
        </w:tc>
        <w:tc>
          <w:tcPr>
            <w:tcW w:w="538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Понимание значения правовых знаний и умений для человека. Уважительное отношение к праву и иным социальным регуляторам поведения; выбор необходимой модели правомерного поведения в конкретной ситуации.</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характеризовать систему юридических наук. Умение давать определения праву и характеризовать основные теории его понимания, уметь отстаивать собственную точку зрения о поведении личности. Умение вычленять структуру нормы права</w:t>
            </w:r>
            <w:r w:rsidRPr="00367C55">
              <w:rPr>
                <w:rFonts w:ascii="Times New Roman" w:eastAsia="Calibri" w:hAnsi="Times New Roman" w:cs="Times New Roman"/>
                <w:b/>
                <w:bCs/>
                <w:sz w:val="28"/>
                <w:szCs w:val="28"/>
              </w:rPr>
              <w:t xml:space="preserve">, </w:t>
            </w:r>
            <w:r w:rsidRPr="00367C55">
              <w:rPr>
                <w:rFonts w:ascii="Times New Roman" w:eastAsia="Calibri" w:hAnsi="Times New Roman" w:cs="Times New Roman"/>
                <w:sz w:val="28"/>
                <w:szCs w:val="28"/>
              </w:rPr>
              <w:t>понимание ме</w:t>
            </w:r>
            <w:r w:rsidR="00367C55" w:rsidRPr="00367C55">
              <w:rPr>
                <w:rFonts w:ascii="Times New Roman" w:eastAsia="Calibri" w:hAnsi="Times New Roman" w:cs="Times New Roman"/>
                <w:sz w:val="28"/>
                <w:szCs w:val="28"/>
              </w:rPr>
              <w:t>ханизма правового регулирования</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Правовое регулирование</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общественных отношений.</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Теоретические основы</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права как системы</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
                <w:sz w:val="28"/>
                <w:szCs w:val="28"/>
              </w:rPr>
            </w:pPr>
          </w:p>
        </w:tc>
        <w:tc>
          <w:tcPr>
            <w:tcW w:w="538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давать определение системе права и понимать взаимосвязь его структурных компонентов. Умение анализировать правовые нормы с позиции их классификации, различать институты права, отрасли права. Умение определять методы правового регулирования конкретных отношений. Владение знаниями особенностей законодательного процесса в России. Обладание навыками социально-активного правомерного поведения. Умение прочитать нормативный правовой акт с опорой на правовые знания. Понимание сущности действия норм права во времени, пространстве и по кругу лиц. Владение информацией о систематизации нормативных правовых актов</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Правоотношения, правовая</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культура и правовое поведение личности</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p>
        </w:tc>
        <w:tc>
          <w:tcPr>
            <w:tcW w:w="538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определять структуру правоотношения, характеризовать его элементы. Умение решать правовые задачи по определению объема</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 xml:space="preserve">прав и обязанностей участников правоотношений. Уважительное отношение к правам и обязанностям участников правоотношений. Владение </w:t>
            </w:r>
            <w:r w:rsidRPr="00367C55">
              <w:rPr>
                <w:rFonts w:ascii="Times New Roman" w:eastAsia="Calibri" w:hAnsi="Times New Roman" w:cs="Times New Roman"/>
                <w:sz w:val="28"/>
                <w:szCs w:val="28"/>
              </w:rPr>
              <w:lastRenderedPageBreak/>
              <w:t>навыками правомерного поведения в обществе, наличие высокого уровня правовой информированности, уважительное отношение к праву и мотивация на правомерное поведение в любых жизненных ситуациях.</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Понимание основных принципов юридической ответственности.</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Распознавание функций юридической ответственности, использование принципов юридической ответственности в решении правовых вопросов.</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 xml:space="preserve">Знание обстоятельств, </w:t>
            </w:r>
            <w:r w:rsidR="00367C55" w:rsidRPr="00367C55">
              <w:rPr>
                <w:rFonts w:ascii="Times New Roman" w:eastAsia="Calibri" w:hAnsi="Times New Roman" w:cs="Times New Roman"/>
                <w:sz w:val="28"/>
                <w:szCs w:val="28"/>
              </w:rPr>
              <w:t>исключающих преступность деяния</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lastRenderedPageBreak/>
              <w:t>Государство и право. Основы конституционного права</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Российской Федерации</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p>
        </w:tc>
        <w:tc>
          <w:tcPr>
            <w:tcW w:w="538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характеризовать сущность государства, определять</w:t>
            </w:r>
            <w:r w:rsidR="00CD5884">
              <w:rPr>
                <w:rFonts w:ascii="Times New Roman" w:eastAsia="Calibri" w:hAnsi="Times New Roman" w:cs="Times New Roman"/>
                <w:sz w:val="28"/>
                <w:szCs w:val="28"/>
              </w:rPr>
              <w:t xml:space="preserve"> </w:t>
            </w:r>
            <w:r w:rsidRPr="00367C55">
              <w:rPr>
                <w:rFonts w:ascii="Times New Roman" w:eastAsia="Calibri" w:hAnsi="Times New Roman" w:cs="Times New Roman"/>
                <w:sz w:val="28"/>
                <w:szCs w:val="28"/>
              </w:rPr>
              <w:t>его функции. Умение характеризовать форму государства и ее элементы.</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различать монархию и республику как формы</w:t>
            </w:r>
            <w:r w:rsidR="00CD5884">
              <w:rPr>
                <w:rFonts w:ascii="Times New Roman" w:eastAsia="Calibri" w:hAnsi="Times New Roman" w:cs="Times New Roman"/>
                <w:sz w:val="28"/>
                <w:szCs w:val="28"/>
              </w:rPr>
              <w:t xml:space="preserve"> </w:t>
            </w:r>
            <w:r w:rsidRPr="00367C55">
              <w:rPr>
                <w:rFonts w:ascii="Times New Roman" w:eastAsia="Calibri" w:hAnsi="Times New Roman" w:cs="Times New Roman"/>
                <w:sz w:val="28"/>
                <w:szCs w:val="28"/>
              </w:rPr>
              <w:t>правления. Умение определять государственное устройство и политический режим. Владение информацией о главе государства, умение характеризовать законодательную, исполнительную и судебную власть.</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Знание принципов местного самоуправления.</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использовать в повседневной жизни основные конституционные нормы, уважительно относиться к Основному Закону государства и знать порядок приобретения и прекращения российского гражданства, правовой статус</w:t>
            </w:r>
            <w:r w:rsidR="00CD5884">
              <w:rPr>
                <w:rFonts w:ascii="Times New Roman" w:eastAsia="Calibri" w:hAnsi="Times New Roman" w:cs="Times New Roman"/>
                <w:sz w:val="28"/>
                <w:szCs w:val="28"/>
              </w:rPr>
              <w:t xml:space="preserve"> </w:t>
            </w:r>
            <w:r w:rsidRPr="00367C55">
              <w:rPr>
                <w:rFonts w:ascii="Times New Roman" w:eastAsia="Calibri" w:hAnsi="Times New Roman" w:cs="Times New Roman"/>
                <w:sz w:val="28"/>
                <w:szCs w:val="28"/>
              </w:rPr>
              <w:t>человека в демократическом правовом государстве, в том</w:t>
            </w:r>
            <w:r w:rsidR="00CD5884">
              <w:rPr>
                <w:rFonts w:ascii="Times New Roman" w:eastAsia="Calibri" w:hAnsi="Times New Roman" w:cs="Times New Roman"/>
                <w:sz w:val="28"/>
                <w:szCs w:val="28"/>
              </w:rPr>
              <w:t xml:space="preserve"> </w:t>
            </w:r>
            <w:r w:rsidRPr="00367C55">
              <w:rPr>
                <w:rFonts w:ascii="Times New Roman" w:eastAsia="Calibri" w:hAnsi="Times New Roman" w:cs="Times New Roman"/>
                <w:sz w:val="28"/>
                <w:szCs w:val="28"/>
              </w:rPr>
              <w:t>числе умение защищать свои личные права, политические</w:t>
            </w:r>
            <w:r w:rsidR="00CD5884">
              <w:rPr>
                <w:rFonts w:ascii="Times New Roman" w:eastAsia="Calibri" w:hAnsi="Times New Roman" w:cs="Times New Roman"/>
                <w:sz w:val="28"/>
                <w:szCs w:val="28"/>
              </w:rPr>
              <w:t xml:space="preserve"> </w:t>
            </w:r>
            <w:r w:rsidRPr="00367C55">
              <w:rPr>
                <w:rFonts w:ascii="Times New Roman" w:eastAsia="Calibri" w:hAnsi="Times New Roman" w:cs="Times New Roman"/>
                <w:sz w:val="28"/>
                <w:szCs w:val="28"/>
              </w:rPr>
              <w:t>права и свободы, социальные, экономические и культурные</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права. Умение исполнять обязанности гражданина.</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Знание правил участия в референдуме, выборах Президента</w:t>
            </w:r>
            <w:r w:rsidR="00367C55" w:rsidRPr="00367C55">
              <w:rPr>
                <w:rFonts w:ascii="Times New Roman" w:eastAsia="Calibri" w:hAnsi="Times New Roman" w:cs="Times New Roman"/>
                <w:sz w:val="28"/>
                <w:szCs w:val="28"/>
              </w:rPr>
              <w:t xml:space="preserve"> </w:t>
            </w:r>
            <w:r w:rsidRPr="00367C55">
              <w:rPr>
                <w:rFonts w:ascii="Times New Roman" w:eastAsia="Calibri" w:hAnsi="Times New Roman" w:cs="Times New Roman"/>
                <w:sz w:val="28"/>
                <w:szCs w:val="28"/>
              </w:rPr>
              <w:t>Российской Федерации</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Правосудие и правоохранительные органы</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
                <w:sz w:val="28"/>
                <w:szCs w:val="28"/>
              </w:rPr>
            </w:pPr>
          </w:p>
        </w:tc>
        <w:tc>
          <w:tcPr>
            <w:tcW w:w="538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 xml:space="preserve">Знание особенностей функционирования судов Российской Федерации, умение обращаться за защитой нарушенных прав </w:t>
            </w:r>
            <w:r w:rsidRPr="00367C55">
              <w:rPr>
                <w:rFonts w:ascii="Times New Roman" w:eastAsia="Calibri" w:hAnsi="Times New Roman" w:cs="Times New Roman"/>
                <w:sz w:val="28"/>
                <w:szCs w:val="28"/>
              </w:rPr>
              <w:lastRenderedPageBreak/>
              <w:t>и восстановлением справедливости в суды различных инстанций РФ, составлять необходимые исковые и иные заявления, оказывать элементарную консультационную поддержку лицам, нуждающимся в правовой защите.</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выстраивать грамотные взаимоотношения с представителями правоохранительных органов страны, уважение и поддержка правопорядка, соблюдение законов, нетерпимость к антиобщественным поступкам, нарушающим законность и незыблемые основы конституционного строя</w:t>
            </w:r>
          </w:p>
          <w:p w:rsidR="00147702" w:rsidRPr="00CD5884"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государства; уважение прав и законных интересов всех лиц, проживающих на территории стран</w:t>
            </w:r>
            <w:r w:rsidR="00CD5884">
              <w:rPr>
                <w:rFonts w:ascii="Times New Roman" w:eastAsia="Calibri" w:hAnsi="Times New Roman" w:cs="Times New Roman"/>
                <w:sz w:val="28"/>
                <w:szCs w:val="28"/>
              </w:rPr>
              <w:t>ы</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lastRenderedPageBreak/>
              <w:t>Гражданское право</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
                <w:sz w:val="28"/>
                <w:szCs w:val="28"/>
              </w:rPr>
            </w:pPr>
          </w:p>
        </w:tc>
        <w:tc>
          <w:tcPr>
            <w:tcW w:w="538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отличать гражданские правоотношения от иных отношений, характеризовать источники гражданского права. Умение характеризовать физическое лицо как субъект права; отличать юридические лица как субъекты права: хозяйственные товарищества, хозяйственные общества, производственный кооператив (артель), унитарное предприятие.</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заключать договор, владея знаниями о порядке его заключения, изменения и расторжения. Умение характеризовать отдельные виды обязательств. Умение использовать в реальной жизни право собственности.</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защищать интеллектуальную собственность и авторское право.</w:t>
            </w:r>
          </w:p>
          <w:p w:rsidR="00147702" w:rsidRPr="00CD5884"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осуществлять защиту чести, достоинства и деловой</w:t>
            </w:r>
            <w:r w:rsidR="00CD5884">
              <w:rPr>
                <w:rFonts w:ascii="Times New Roman" w:eastAsia="Calibri" w:hAnsi="Times New Roman" w:cs="Times New Roman"/>
                <w:sz w:val="28"/>
                <w:szCs w:val="28"/>
              </w:rPr>
              <w:t xml:space="preserve"> репутации</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 xml:space="preserve">Защита прав потребителей </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p>
        </w:tc>
        <w:tc>
          <w:tcPr>
            <w:tcW w:w="538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разбираться в сущности нормативных актов и норм,</w:t>
            </w:r>
          </w:p>
          <w:p w:rsidR="00147702" w:rsidRPr="00367C55" w:rsidRDefault="00147702" w:rsidP="00CD5884">
            <w:pPr>
              <w:autoSpaceDE w:val="0"/>
              <w:autoSpaceDN w:val="0"/>
              <w:adjustRightInd w:val="0"/>
              <w:spacing w:after="0" w:line="240" w:lineRule="auto"/>
              <w:rPr>
                <w:rFonts w:ascii="Times New Roman" w:eastAsia="Calibri" w:hAnsi="Times New Roman" w:cs="Times New Roman"/>
                <w:b/>
                <w:sz w:val="28"/>
                <w:szCs w:val="28"/>
              </w:rPr>
            </w:pPr>
            <w:r w:rsidRPr="00367C55">
              <w:rPr>
                <w:rFonts w:ascii="Times New Roman" w:eastAsia="Calibri" w:hAnsi="Times New Roman" w:cs="Times New Roman"/>
                <w:sz w:val="28"/>
                <w:szCs w:val="28"/>
              </w:rPr>
              <w:t>регулирующих взаимоотношения потребителей и продавцов, изготовителей, а также лиц, оказывающих те или иные услуги. Умение формулировать права и обязанности потребителей, защищать права потребителей</w:t>
            </w:r>
            <w:r w:rsidR="00CD5884">
              <w:rPr>
                <w:rFonts w:ascii="Times New Roman" w:eastAsia="Calibri" w:hAnsi="Times New Roman" w:cs="Times New Roman"/>
                <w:sz w:val="28"/>
                <w:szCs w:val="28"/>
              </w:rPr>
              <w:t xml:space="preserve"> </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lastRenderedPageBreak/>
              <w:t>Правовое регулирование образовательной деятельности</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p>
        </w:tc>
        <w:tc>
          <w:tcPr>
            <w:tcW w:w="538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Умение выстраивать успешную образовательную траекторию в жизни с опорой на склонности, желания и интересы. Умение разбираться в видовом разнообразии образовательных организаций, уровнях получения образования в высшей школе. Знание и соблюдение прав и обязанностей участников образовательного процесса, умение реализовать и защищать свои права в сфере образования</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Семейное право и наследственное право</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
                <w:sz w:val="28"/>
                <w:szCs w:val="28"/>
              </w:rPr>
            </w:pPr>
          </w:p>
        </w:tc>
        <w:tc>
          <w:tcPr>
            <w:tcW w:w="538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Знание порядка заключения и расторжения брака. Понимание важности института семьи для жизни человека, уважительное отношение к близким людям, оказание всемерной поддержки и помощи при решении различных</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r w:rsidRPr="00367C55">
              <w:rPr>
                <w:rFonts w:ascii="Times New Roman" w:eastAsia="Calibri" w:hAnsi="Times New Roman" w:cs="Times New Roman"/>
                <w:sz w:val="28"/>
                <w:szCs w:val="28"/>
              </w:rPr>
              <w:t>жизненных ситуаций. Умение защищать имущественные и личные неимущественные права супругов. Умение объяснять договорный режим имущества супругов, оказывать помощь в составлении брачных контрактов.</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Умение предотвратить, а при необходимости решить конфликты родителей и детей; знание порядка выплаты алиментов в семейных отношениях.</w:t>
            </w:r>
          </w:p>
          <w:p w:rsidR="00147702" w:rsidRPr="00CD5884"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Умение защищать интересы детей, детей-сирот, детей, оставшихся без попечения родителей. Умение составлять завещание с соблюдением правил наследственного права, разбираться в различиях наследования по зак</w:t>
            </w:r>
            <w:r w:rsidR="00CD5884">
              <w:rPr>
                <w:rFonts w:ascii="Times New Roman" w:eastAsia="Calibri" w:hAnsi="Times New Roman" w:cs="Times New Roman"/>
                <w:bCs/>
                <w:sz w:val="28"/>
                <w:szCs w:val="28"/>
              </w:rPr>
              <w:t>ону и наследования по завещанию</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 xml:space="preserve">Трудовое право </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
                <w:sz w:val="28"/>
                <w:szCs w:val="28"/>
              </w:rPr>
            </w:pPr>
          </w:p>
        </w:tc>
        <w:tc>
          <w:tcPr>
            <w:tcW w:w="538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Умение излагать актуальные проблемы занятости и безработицы в стране.</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 xml:space="preserve">Умение излагать актуальные проблемы правового регулирования своей будущей профессиональной деятельности, обладание компетентностью при поиске работы, трудоустройстве. Умение соблюдать порядок взаимоотношений работников и работодателей. Умение защищать свои трудовые права, знание </w:t>
            </w:r>
            <w:r w:rsidRPr="00367C55">
              <w:rPr>
                <w:rFonts w:ascii="Times New Roman" w:eastAsia="Calibri" w:hAnsi="Times New Roman" w:cs="Times New Roman"/>
                <w:bCs/>
                <w:sz w:val="28"/>
                <w:szCs w:val="28"/>
              </w:rPr>
              <w:lastRenderedPageBreak/>
              <w:t>порядка и условий расторжения трудового договора.</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Умение использовать льготы, гарантии и компенсации, предусмотренные трудовым законодательством для молодежи</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lastRenderedPageBreak/>
              <w:t>Административное право и административный процесс</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p>
        </w:tc>
        <w:tc>
          <w:tcPr>
            <w:tcW w:w="5387" w:type="dxa"/>
          </w:tcPr>
          <w:p w:rsidR="00147702" w:rsidRPr="00CD5884"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Умение отличить административные отношения от иных правоотношений. Знание сущности административной ответственности и мер административного наказания. Знакомство с правилами порядка производства по делам об а</w:t>
            </w:r>
            <w:r w:rsidR="00CD5884">
              <w:rPr>
                <w:rFonts w:ascii="Times New Roman" w:eastAsia="Calibri" w:hAnsi="Times New Roman" w:cs="Times New Roman"/>
                <w:bCs/>
                <w:sz w:val="28"/>
                <w:szCs w:val="28"/>
              </w:rPr>
              <w:t>дминистративных правонарушениях</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Уголовное право и уголовный процесс</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p>
        </w:tc>
        <w:tc>
          <w:tcPr>
            <w:tcW w:w="538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Знание принципов уголовного права и действия уголовного</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закона. Умение квалифицировать преступления, знание мер уголовной ответственности и наказания. Умение участвовать в уголовном процессе со стороны защиты и со стороны обвинения. Умение характеризовать особенности уголовного процесса по делам несовершеннолетних.</w:t>
            </w:r>
          </w:p>
          <w:p w:rsidR="00147702" w:rsidRPr="00CD5884"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Обладание навыками защиты от преступления. Умение реализовать права обвин</w:t>
            </w:r>
            <w:r w:rsidR="00CD5884">
              <w:rPr>
                <w:rFonts w:ascii="Times New Roman" w:eastAsia="Calibri" w:hAnsi="Times New Roman" w:cs="Times New Roman"/>
                <w:bCs/>
                <w:sz w:val="28"/>
                <w:szCs w:val="28"/>
              </w:rPr>
              <w:t>яемого, потерпевшего, свидетеля</w:t>
            </w:r>
          </w:p>
        </w:tc>
      </w:tr>
      <w:tr w:rsidR="00147702" w:rsidRPr="00BF4D17" w:rsidTr="00367C55">
        <w:tc>
          <w:tcPr>
            <w:tcW w:w="4077" w:type="dxa"/>
          </w:tcPr>
          <w:p w:rsidR="00147702" w:rsidRPr="00367C55" w:rsidRDefault="00147702" w:rsidP="00367C55">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Международное право как основа взаимоотношений государств мира</w:t>
            </w:r>
          </w:p>
          <w:p w:rsidR="00147702" w:rsidRPr="00367C55" w:rsidRDefault="00147702" w:rsidP="00367C55">
            <w:pPr>
              <w:autoSpaceDE w:val="0"/>
              <w:autoSpaceDN w:val="0"/>
              <w:adjustRightInd w:val="0"/>
              <w:spacing w:after="0" w:line="240" w:lineRule="auto"/>
              <w:rPr>
                <w:rFonts w:ascii="Times New Roman" w:eastAsia="Calibri" w:hAnsi="Times New Roman" w:cs="Times New Roman"/>
                <w:sz w:val="28"/>
                <w:szCs w:val="28"/>
              </w:rPr>
            </w:pPr>
          </w:p>
        </w:tc>
        <w:tc>
          <w:tcPr>
            <w:tcW w:w="5387" w:type="dxa"/>
          </w:tcPr>
          <w:p w:rsidR="00147702" w:rsidRPr="00CD5884" w:rsidRDefault="00147702" w:rsidP="00CD5884">
            <w:pPr>
              <w:autoSpaceDE w:val="0"/>
              <w:autoSpaceDN w:val="0"/>
              <w:adjustRightInd w:val="0"/>
              <w:spacing w:after="0" w:line="240" w:lineRule="auto"/>
              <w:rPr>
                <w:rFonts w:ascii="Times New Roman" w:eastAsia="Calibri" w:hAnsi="Times New Roman" w:cs="Times New Roman"/>
                <w:bCs/>
                <w:sz w:val="28"/>
                <w:szCs w:val="28"/>
              </w:rPr>
            </w:pPr>
            <w:r w:rsidRPr="00367C55">
              <w:rPr>
                <w:rFonts w:ascii="Times New Roman" w:eastAsia="Calibri" w:hAnsi="Times New Roman" w:cs="Times New Roman"/>
                <w:bCs/>
                <w:sz w:val="28"/>
                <w:szCs w:val="28"/>
              </w:rPr>
              <w:t>Умение характеризовать международную защиту прав человека в условиях мирного и военного времени. Умение разбираться в деятельности правозащитных организаций, обращаться в Европейский суд по правам человека. Знание принципов и особенностей международной защиты прав детей. Осознание международно-правовой ответственности, уважительное отношение к правам людей всего мира. Знание основных правил международного гуманитарного</w:t>
            </w:r>
            <w:r w:rsidR="00CD5884">
              <w:rPr>
                <w:rFonts w:ascii="Times New Roman" w:eastAsia="Calibri" w:hAnsi="Times New Roman" w:cs="Times New Roman"/>
                <w:bCs/>
                <w:sz w:val="28"/>
                <w:szCs w:val="28"/>
              </w:rPr>
              <w:t xml:space="preserve"> права и прав человека</w:t>
            </w:r>
          </w:p>
        </w:tc>
      </w:tr>
    </w:tbl>
    <w:p w:rsidR="00147702" w:rsidRPr="00BF4D17" w:rsidRDefault="00147702" w:rsidP="00147702">
      <w:pPr>
        <w:autoSpaceDE w:val="0"/>
        <w:autoSpaceDN w:val="0"/>
        <w:adjustRightInd w:val="0"/>
        <w:spacing w:after="0" w:line="240" w:lineRule="auto"/>
        <w:contextualSpacing/>
        <w:rPr>
          <w:rFonts w:ascii="Times New Roman" w:eastAsia="Calibri" w:hAnsi="Times New Roman" w:cs="FranklinGothicDemiC"/>
          <w:b/>
          <w:bCs/>
          <w:sz w:val="28"/>
          <w:szCs w:val="36"/>
        </w:rPr>
      </w:pPr>
    </w:p>
    <w:p w:rsidR="00147702" w:rsidRPr="00BF4D17" w:rsidRDefault="00147702" w:rsidP="00147702">
      <w:pPr>
        <w:autoSpaceDE w:val="0"/>
        <w:autoSpaceDN w:val="0"/>
        <w:adjustRightInd w:val="0"/>
        <w:spacing w:after="0" w:line="240" w:lineRule="auto"/>
        <w:contextualSpacing/>
        <w:rPr>
          <w:rFonts w:ascii="Times New Roman" w:eastAsia="Calibri" w:hAnsi="Times New Roman" w:cs="FranklinGothicDemiC"/>
          <w:b/>
          <w:bCs/>
          <w:sz w:val="28"/>
          <w:szCs w:val="36"/>
        </w:rPr>
      </w:pPr>
    </w:p>
    <w:p w:rsidR="00147702" w:rsidRPr="00BF4D17" w:rsidRDefault="00147702" w:rsidP="00147702">
      <w:pPr>
        <w:autoSpaceDE w:val="0"/>
        <w:autoSpaceDN w:val="0"/>
        <w:adjustRightInd w:val="0"/>
        <w:spacing w:after="0" w:line="240" w:lineRule="auto"/>
        <w:contextualSpacing/>
        <w:rPr>
          <w:rFonts w:ascii="Times New Roman" w:eastAsia="Calibri" w:hAnsi="Times New Roman" w:cs="FranklinGothicDemiC"/>
          <w:b/>
          <w:bCs/>
          <w:sz w:val="28"/>
          <w:szCs w:val="36"/>
        </w:rPr>
      </w:pPr>
    </w:p>
    <w:p w:rsidR="00147702" w:rsidRDefault="00147702" w:rsidP="00147702">
      <w:pPr>
        <w:autoSpaceDE w:val="0"/>
        <w:autoSpaceDN w:val="0"/>
        <w:adjustRightInd w:val="0"/>
        <w:spacing w:after="0" w:line="240" w:lineRule="auto"/>
        <w:contextualSpacing/>
        <w:rPr>
          <w:rFonts w:ascii="Times New Roman" w:eastAsia="Calibri" w:hAnsi="Times New Roman" w:cs="FranklinGothicDemiC"/>
          <w:b/>
          <w:bCs/>
          <w:sz w:val="28"/>
          <w:szCs w:val="36"/>
        </w:rPr>
      </w:pPr>
    </w:p>
    <w:p w:rsidR="00147702" w:rsidRPr="00BF4D17" w:rsidRDefault="00147702" w:rsidP="00147702">
      <w:pPr>
        <w:autoSpaceDE w:val="0"/>
        <w:autoSpaceDN w:val="0"/>
        <w:adjustRightInd w:val="0"/>
        <w:spacing w:after="0" w:line="240" w:lineRule="auto"/>
        <w:contextualSpacing/>
        <w:rPr>
          <w:rFonts w:ascii="Times New Roman" w:eastAsia="Calibri" w:hAnsi="Times New Roman" w:cs="FranklinGothicDemiC"/>
          <w:b/>
          <w:bCs/>
          <w:sz w:val="28"/>
          <w:szCs w:val="36"/>
        </w:rPr>
      </w:pPr>
    </w:p>
    <w:p w:rsidR="00147702" w:rsidRPr="00BF4D17" w:rsidRDefault="00147702" w:rsidP="00147702">
      <w:pPr>
        <w:autoSpaceDE w:val="0"/>
        <w:autoSpaceDN w:val="0"/>
        <w:adjustRightInd w:val="0"/>
        <w:spacing w:after="0" w:line="240" w:lineRule="auto"/>
        <w:contextualSpacing/>
        <w:rPr>
          <w:rFonts w:ascii="Times New Roman" w:eastAsia="Calibri" w:hAnsi="Times New Roman" w:cs="FranklinGothicDemiC"/>
          <w:b/>
          <w:bCs/>
          <w:sz w:val="28"/>
          <w:szCs w:val="36"/>
        </w:rPr>
      </w:pPr>
    </w:p>
    <w:p w:rsidR="00147702" w:rsidRPr="00BF4D17" w:rsidRDefault="00147702" w:rsidP="00147702">
      <w:pPr>
        <w:autoSpaceDE w:val="0"/>
        <w:autoSpaceDN w:val="0"/>
        <w:adjustRightInd w:val="0"/>
        <w:spacing w:after="0" w:line="240" w:lineRule="auto"/>
        <w:contextualSpacing/>
        <w:rPr>
          <w:rFonts w:ascii="Times New Roman" w:eastAsia="Calibri" w:hAnsi="Times New Roman" w:cs="FranklinGothicDemiC"/>
          <w:b/>
          <w:bCs/>
          <w:sz w:val="28"/>
          <w:szCs w:val="36"/>
        </w:rPr>
      </w:pPr>
    </w:p>
    <w:p w:rsidR="00147702" w:rsidRPr="00CD5884" w:rsidRDefault="001E6602" w:rsidP="00147702">
      <w:pPr>
        <w:autoSpaceDE w:val="0"/>
        <w:autoSpaceDN w:val="0"/>
        <w:adjustRightInd w:val="0"/>
        <w:spacing w:after="0" w:line="240" w:lineRule="auto"/>
        <w:contextualSpacing/>
        <w:jc w:val="center"/>
        <w:rPr>
          <w:rFonts w:ascii="Times New Roman" w:eastAsia="Calibri" w:hAnsi="Times New Roman" w:cs="FranklinGothicDemiC"/>
          <w:b/>
          <w:bCs/>
          <w:sz w:val="24"/>
          <w:szCs w:val="36"/>
        </w:rPr>
      </w:pPr>
      <w:r w:rsidRPr="00CD5884">
        <w:rPr>
          <w:rFonts w:ascii="Times New Roman" w:eastAsia="Calibri" w:hAnsi="Times New Roman" w:cs="FranklinGothicDemiC"/>
          <w:b/>
          <w:bCs/>
          <w:sz w:val="24"/>
          <w:szCs w:val="36"/>
        </w:rPr>
        <w:lastRenderedPageBreak/>
        <w:t xml:space="preserve">10. </w:t>
      </w:r>
      <w:r w:rsidR="00147702" w:rsidRPr="00CD5884">
        <w:rPr>
          <w:rFonts w:ascii="Times New Roman" w:eastAsia="Calibri" w:hAnsi="Times New Roman" w:cs="FranklinGothicDemiC"/>
          <w:b/>
          <w:bCs/>
          <w:sz w:val="24"/>
          <w:szCs w:val="36"/>
        </w:rPr>
        <w:t>УЧЕБНО-МЕТОДИЧЕСКОЕ</w:t>
      </w:r>
      <w:r w:rsidR="00CD5884">
        <w:rPr>
          <w:rFonts w:ascii="Times New Roman" w:eastAsia="Calibri" w:hAnsi="Times New Roman" w:cs="FranklinGothicDemiC"/>
          <w:b/>
          <w:bCs/>
          <w:sz w:val="24"/>
          <w:szCs w:val="36"/>
        </w:rPr>
        <w:t xml:space="preserve"> </w:t>
      </w:r>
      <w:r w:rsidR="00147702" w:rsidRPr="00CD5884">
        <w:rPr>
          <w:rFonts w:ascii="Times New Roman" w:eastAsia="Calibri" w:hAnsi="Times New Roman" w:cs="FranklinGothicDemiC"/>
          <w:b/>
          <w:bCs/>
          <w:sz w:val="24"/>
          <w:szCs w:val="36"/>
        </w:rPr>
        <w:t>И МАТЕРИАЛЬНО-ТЕХНИЧЕСКОЕ ОБЕСПЕЧЕНИЕ</w:t>
      </w:r>
      <w:r w:rsidR="00CD5884">
        <w:rPr>
          <w:rFonts w:ascii="Times New Roman" w:eastAsia="Calibri" w:hAnsi="Times New Roman" w:cs="FranklinGothicDemiC"/>
          <w:b/>
          <w:bCs/>
          <w:sz w:val="24"/>
          <w:szCs w:val="36"/>
        </w:rPr>
        <w:t xml:space="preserve"> </w:t>
      </w:r>
      <w:r w:rsidR="00147702" w:rsidRPr="00CD5884">
        <w:rPr>
          <w:rFonts w:ascii="Times New Roman" w:eastAsia="Calibri" w:hAnsi="Times New Roman" w:cs="FranklinGothicDemiC"/>
          <w:b/>
          <w:bCs/>
          <w:sz w:val="24"/>
          <w:szCs w:val="36"/>
        </w:rPr>
        <w:t>ПРОГРАММЫ УЧЕБНОЙ ДИСЦИПЛИНЫ</w:t>
      </w:r>
      <w:r w:rsidR="00CD5884">
        <w:rPr>
          <w:rFonts w:ascii="Times New Roman" w:eastAsia="Calibri" w:hAnsi="Times New Roman" w:cs="FranklinGothicDemiC"/>
          <w:b/>
          <w:bCs/>
          <w:sz w:val="24"/>
          <w:szCs w:val="36"/>
        </w:rPr>
        <w:t xml:space="preserve"> </w:t>
      </w:r>
      <w:r w:rsidR="00147702" w:rsidRPr="00CD5884">
        <w:rPr>
          <w:rFonts w:ascii="Times New Roman" w:eastAsia="Calibri" w:hAnsi="Times New Roman" w:cs="FranklinGothicDemiC"/>
          <w:b/>
          <w:bCs/>
          <w:sz w:val="24"/>
          <w:szCs w:val="36"/>
        </w:rPr>
        <w:t>«ПРАВО»</w:t>
      </w:r>
    </w:p>
    <w:p w:rsidR="00147702" w:rsidRPr="00BF4D17" w:rsidRDefault="00147702" w:rsidP="00147702">
      <w:pPr>
        <w:autoSpaceDE w:val="0"/>
        <w:autoSpaceDN w:val="0"/>
        <w:adjustRightInd w:val="0"/>
        <w:spacing w:after="0" w:line="240" w:lineRule="auto"/>
        <w:jc w:val="both"/>
        <w:rPr>
          <w:rFonts w:ascii="Times New Roman" w:eastAsia="Calibri" w:hAnsi="Times New Roman" w:cs="FranklinGothicDemiC"/>
          <w:b/>
          <w:bCs/>
          <w:sz w:val="28"/>
          <w:szCs w:val="36"/>
        </w:rPr>
      </w:pPr>
    </w:p>
    <w:p w:rsidR="001B4B5B"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choolBookCSanPin-Regular"/>
          <w:bCs/>
          <w:sz w:val="28"/>
          <w:szCs w:val="21"/>
        </w:rPr>
        <w:t>Освоение программы учебной дисциплины «Право» в</w:t>
      </w:r>
      <w:r w:rsidR="0046525E">
        <w:rPr>
          <w:rFonts w:ascii="Times New Roman" w:eastAsia="Calibri" w:hAnsi="Times New Roman" w:cs="SchoolBookCSanPin-Regular"/>
          <w:bCs/>
          <w:sz w:val="28"/>
          <w:szCs w:val="21"/>
        </w:rPr>
        <w:t xml:space="preserve"> </w:t>
      </w:r>
      <w:r w:rsidRPr="00BF4D17">
        <w:rPr>
          <w:rFonts w:ascii="Times New Roman" w:eastAsia="Calibri" w:hAnsi="Times New Roman" w:cs="SchoolBookCSanPin-Regular"/>
          <w:bCs/>
          <w:sz w:val="28"/>
          <w:szCs w:val="21"/>
        </w:rPr>
        <w:t xml:space="preserve">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w:t>
      </w:r>
      <w:r w:rsidR="001620BD">
        <w:rPr>
          <w:rFonts w:ascii="Times New Roman" w:eastAsia="Calibri" w:hAnsi="Times New Roman" w:cs="SchoolBookCSanPin-Regular"/>
          <w:bCs/>
          <w:sz w:val="28"/>
          <w:szCs w:val="21"/>
        </w:rPr>
        <w:t>проходит в учебном кабинете</w:t>
      </w:r>
      <w:r w:rsidRPr="00BF4D17">
        <w:rPr>
          <w:rFonts w:ascii="Times New Roman" w:eastAsia="Calibri" w:hAnsi="Times New Roman" w:cs="SchoolBookCSanPin-Regular"/>
          <w:bCs/>
          <w:sz w:val="28"/>
          <w:szCs w:val="21"/>
        </w:rPr>
        <w:t xml:space="preserve">, в котором имеется свободный доступ в Интернет во время учебного занятия и в период внеучебной деятельности обучающихся. </w:t>
      </w:r>
    </w:p>
    <w:p w:rsidR="001B4B5B"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choolBookCSanPin-Regular"/>
          <w:bCs/>
          <w:sz w:val="28"/>
          <w:szCs w:val="21"/>
        </w:rPr>
        <w:t xml:space="preserve">Помещение кабинета </w:t>
      </w:r>
      <w:r w:rsidR="001620BD">
        <w:rPr>
          <w:rFonts w:ascii="Times New Roman" w:eastAsia="Calibri" w:hAnsi="Times New Roman" w:cs="SchoolBookCSanPin-Regular"/>
          <w:bCs/>
          <w:sz w:val="28"/>
          <w:szCs w:val="21"/>
        </w:rPr>
        <w:t xml:space="preserve">соответствует </w:t>
      </w:r>
      <w:r w:rsidRPr="00BF4D17">
        <w:rPr>
          <w:rFonts w:ascii="Times New Roman" w:eastAsia="Calibri" w:hAnsi="Times New Roman" w:cs="SchoolBookCSanPin-Regular"/>
          <w:bCs/>
          <w:sz w:val="28"/>
          <w:szCs w:val="21"/>
        </w:rPr>
        <w:t xml:space="preserve">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choolBookCSanPin-Regular"/>
          <w:bCs/>
          <w:sz w:val="28"/>
          <w:szCs w:val="21"/>
        </w:rPr>
        <w:t xml:space="preserve">В кабинете </w:t>
      </w:r>
      <w:r w:rsidR="001620BD">
        <w:rPr>
          <w:rFonts w:ascii="Times New Roman" w:eastAsia="Calibri" w:hAnsi="Times New Roman" w:cs="SchoolBookCSanPin-Regular"/>
          <w:bCs/>
          <w:sz w:val="28"/>
          <w:szCs w:val="21"/>
        </w:rPr>
        <w:t xml:space="preserve">имеется </w:t>
      </w:r>
      <w:r w:rsidRPr="00BF4D17">
        <w:rPr>
          <w:rFonts w:ascii="Times New Roman" w:eastAsia="Calibri" w:hAnsi="Times New Roman" w:cs="SchoolBookCSanPin-Regular"/>
          <w:bCs/>
          <w:sz w:val="28"/>
          <w:szCs w:val="21"/>
        </w:rPr>
        <w:t>мультимедийное оборудование, посредством которого участники образовательного процесса могут просматривать визуальную информацию по праву, создавать презентации, видеоматериалы, иные документы.</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choolBookCSanPin-Regular"/>
          <w:bCs/>
          <w:sz w:val="28"/>
          <w:szCs w:val="21"/>
        </w:rPr>
        <w:t>В состав учебно-методического и материально-технического обеспечения программы учебной дисциплины «Право» входят:</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ymbolMT"/>
          <w:bCs/>
          <w:sz w:val="28"/>
          <w:szCs w:val="21"/>
        </w:rPr>
        <w:t xml:space="preserve">- </w:t>
      </w:r>
      <w:r w:rsidRPr="00BF4D17">
        <w:rPr>
          <w:rFonts w:ascii="Times New Roman" w:eastAsia="Calibri" w:hAnsi="Times New Roman" w:cs="SchoolBookCSanPin-Regular"/>
          <w:bCs/>
          <w:sz w:val="28"/>
          <w:szCs w:val="21"/>
        </w:rPr>
        <w:t>многофункциональный комплекс преподавателя;</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ymbolMT"/>
          <w:bCs/>
          <w:sz w:val="28"/>
          <w:szCs w:val="21"/>
        </w:rPr>
        <w:t xml:space="preserve">- </w:t>
      </w:r>
      <w:r w:rsidRPr="00BF4D17">
        <w:rPr>
          <w:rFonts w:ascii="Times New Roman" w:eastAsia="Calibri" w:hAnsi="Times New Roman" w:cs="SchoolBookCSanPin-Regular"/>
          <w:bCs/>
          <w:sz w:val="28"/>
          <w:szCs w:val="21"/>
        </w:rPr>
        <w:t>наглядные пособия (комплекты учебных таблиц, плакатов, портретов выдающихся ученых и др.);</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ymbolMT"/>
          <w:bCs/>
          <w:sz w:val="28"/>
          <w:szCs w:val="21"/>
        </w:rPr>
        <w:t xml:space="preserve">- </w:t>
      </w:r>
      <w:r w:rsidRPr="00BF4D17">
        <w:rPr>
          <w:rFonts w:ascii="Times New Roman" w:eastAsia="Calibri" w:hAnsi="Times New Roman" w:cs="SchoolBookCSanPin-Regular"/>
          <w:bCs/>
          <w:sz w:val="28"/>
          <w:szCs w:val="21"/>
        </w:rPr>
        <w:t>информационно-коммуникативные средства;</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ymbolMT"/>
          <w:bCs/>
          <w:sz w:val="28"/>
          <w:szCs w:val="21"/>
        </w:rPr>
        <w:t xml:space="preserve">- </w:t>
      </w:r>
      <w:r w:rsidRPr="00BF4D17">
        <w:rPr>
          <w:rFonts w:ascii="Times New Roman" w:eastAsia="Calibri" w:hAnsi="Times New Roman" w:cs="SchoolBookCSanPin-Regular"/>
          <w:bCs/>
          <w:sz w:val="28"/>
          <w:szCs w:val="21"/>
        </w:rPr>
        <w:t>экранно-звуковые пособия;</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ymbolMT"/>
          <w:bCs/>
          <w:sz w:val="28"/>
          <w:szCs w:val="21"/>
        </w:rPr>
        <w:t xml:space="preserve">- </w:t>
      </w:r>
      <w:r w:rsidRPr="00BF4D17">
        <w:rPr>
          <w:rFonts w:ascii="Times New Roman" w:eastAsia="Calibri" w:hAnsi="Times New Roman" w:cs="SchoolBookCSanPin-Regular"/>
          <w:bCs/>
          <w:sz w:val="28"/>
          <w:szCs w:val="21"/>
        </w:rPr>
        <w:t>комплект технической документации, в том числе паспорта на средства обучения, инструкции по их использованию и технике безопасности;</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ymbolMT"/>
          <w:bCs/>
          <w:sz w:val="28"/>
          <w:szCs w:val="21"/>
        </w:rPr>
        <w:t xml:space="preserve">- </w:t>
      </w:r>
      <w:r w:rsidRPr="00BF4D17">
        <w:rPr>
          <w:rFonts w:ascii="Times New Roman" w:eastAsia="Calibri" w:hAnsi="Times New Roman" w:cs="SchoolBookCSanPin-Regular"/>
          <w:bCs/>
          <w:sz w:val="28"/>
          <w:szCs w:val="21"/>
        </w:rPr>
        <w:t>библиотечный фонд.</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choolBookCSanPin-Regular"/>
          <w:bCs/>
          <w:sz w:val="28"/>
          <w:szCs w:val="21"/>
        </w:rPr>
        <w:t>В библиотечный фонд входят учебники, учебно-методические комплекты (УМК), обеспечивающие освоение учебной дисциплины «Право»,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choolBookCSanPin-Regular"/>
          <w:bCs/>
          <w:sz w:val="28"/>
          <w:szCs w:val="21"/>
        </w:rPr>
        <w:t>Библиотечный фонд дополнен энциклопедиями, справочниками, научной и научно-популярной литературой и другими пособиями по вопросам юриспруденции.</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choolBookCSanPin-Regular"/>
          <w:bCs/>
          <w:sz w:val="28"/>
          <w:szCs w:val="21"/>
        </w:rPr>
        <w:t xml:space="preserve">В процессе освоения программы учебной </w:t>
      </w:r>
      <w:r w:rsidR="001620BD">
        <w:rPr>
          <w:rFonts w:ascii="Times New Roman" w:eastAsia="Calibri" w:hAnsi="Times New Roman" w:cs="SchoolBookCSanPin-Regular"/>
          <w:bCs/>
          <w:sz w:val="28"/>
          <w:szCs w:val="21"/>
        </w:rPr>
        <w:t>дисциплины «Право» обучающиеся  имеют</w:t>
      </w:r>
      <w:bookmarkStart w:id="0" w:name="_GoBack"/>
      <w:bookmarkEnd w:id="0"/>
      <w:r w:rsidRPr="00BF4D17">
        <w:rPr>
          <w:rFonts w:ascii="Times New Roman" w:eastAsia="Calibri" w:hAnsi="Times New Roman" w:cs="SchoolBookCSanPin-Regular"/>
          <w:bCs/>
          <w:sz w:val="28"/>
          <w:szCs w:val="21"/>
        </w:rPr>
        <w:t xml:space="preserve"> возможность доступа:</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ymbolMT"/>
          <w:bCs/>
          <w:sz w:val="28"/>
          <w:szCs w:val="21"/>
        </w:rPr>
        <w:t xml:space="preserve">- </w:t>
      </w:r>
      <w:r w:rsidRPr="00BF4D17">
        <w:rPr>
          <w:rFonts w:ascii="Times New Roman" w:eastAsia="Calibri" w:hAnsi="Times New Roman" w:cs="SchoolBookCSanPin-Regular"/>
          <w:bCs/>
          <w:sz w:val="28"/>
          <w:szCs w:val="21"/>
        </w:rPr>
        <w:t>к электронным учебным материалам по праву, имеющимся в свободном доступе</w:t>
      </w: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21"/>
        </w:rPr>
      </w:pPr>
      <w:r w:rsidRPr="00BF4D17">
        <w:rPr>
          <w:rFonts w:ascii="Times New Roman" w:eastAsia="Calibri" w:hAnsi="Times New Roman" w:cs="SchoolBookCSanPin-Regular"/>
          <w:bCs/>
          <w:sz w:val="28"/>
          <w:szCs w:val="21"/>
        </w:rPr>
        <w:t>в сети Интернет (электронным книгам, практикумам, тестам);</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ymbolMT"/>
          <w:bCs/>
          <w:sz w:val="28"/>
          <w:szCs w:val="21"/>
        </w:rPr>
        <w:lastRenderedPageBreak/>
        <w:t xml:space="preserve">- </w:t>
      </w:r>
      <w:r w:rsidRPr="00BF4D17">
        <w:rPr>
          <w:rFonts w:ascii="Times New Roman" w:eastAsia="Calibri" w:hAnsi="Times New Roman" w:cs="SchoolBookCSanPin-Regular"/>
          <w:bCs/>
          <w:sz w:val="28"/>
          <w:szCs w:val="21"/>
        </w:rPr>
        <w:t>сайтам государственных, муниципальных органов власти и управления;</w:t>
      </w:r>
    </w:p>
    <w:p w:rsidR="00147702" w:rsidRPr="00BF4D17" w:rsidRDefault="00147702" w:rsidP="00147702">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F4D17">
        <w:rPr>
          <w:rFonts w:ascii="Times New Roman" w:eastAsia="Calibri" w:hAnsi="Times New Roman" w:cs="SymbolMT"/>
          <w:bCs/>
          <w:sz w:val="28"/>
          <w:szCs w:val="21"/>
        </w:rPr>
        <w:t xml:space="preserve">- </w:t>
      </w:r>
      <w:r w:rsidRPr="00BF4D17">
        <w:rPr>
          <w:rFonts w:ascii="Times New Roman" w:eastAsia="Calibri" w:hAnsi="Times New Roman" w:cs="SchoolBookCSanPin-Regular"/>
          <w:bCs/>
          <w:sz w:val="28"/>
          <w:szCs w:val="21"/>
        </w:rPr>
        <w:t>любой правовой информации (законам, подзаконным актам и иным нормативным документам, а также их проектам), в том числе через правовые информационные системы «Консультант Плюс», «Гарант» и др.</w:t>
      </w: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CD5884" w:rsidRDefault="00CD5884"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CD5884" w:rsidRDefault="00CD5884"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CD5884" w:rsidRPr="00BF4D17" w:rsidRDefault="00CD5884"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BF4D17"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1B4B5B" w:rsidRDefault="00147702" w:rsidP="00147702">
      <w:pPr>
        <w:autoSpaceDE w:val="0"/>
        <w:autoSpaceDN w:val="0"/>
        <w:adjustRightInd w:val="0"/>
        <w:spacing w:after="0" w:line="240" w:lineRule="auto"/>
        <w:jc w:val="both"/>
        <w:rPr>
          <w:rFonts w:ascii="Times New Roman" w:eastAsia="Calibri" w:hAnsi="Times New Roman" w:cs="SchoolBookCSanPin-Regular"/>
          <w:bCs/>
          <w:sz w:val="28"/>
          <w:szCs w:val="10"/>
        </w:rPr>
      </w:pPr>
    </w:p>
    <w:p w:rsidR="00147702" w:rsidRPr="00CD5884" w:rsidRDefault="001E6602" w:rsidP="001B4B5B">
      <w:pPr>
        <w:autoSpaceDE w:val="0"/>
        <w:autoSpaceDN w:val="0"/>
        <w:adjustRightInd w:val="0"/>
        <w:spacing w:after="0" w:line="240" w:lineRule="auto"/>
        <w:contextualSpacing/>
        <w:jc w:val="center"/>
        <w:rPr>
          <w:rFonts w:ascii="Times New Roman" w:eastAsia="Calibri" w:hAnsi="Times New Roman" w:cs="FranklinGothicDemiC"/>
          <w:b/>
          <w:bCs/>
          <w:sz w:val="24"/>
          <w:szCs w:val="36"/>
        </w:rPr>
      </w:pPr>
      <w:r w:rsidRPr="00CD5884">
        <w:rPr>
          <w:rFonts w:ascii="Times New Roman" w:eastAsia="Calibri" w:hAnsi="Times New Roman" w:cs="SchoolBookCSanPin-Regular"/>
          <w:b/>
          <w:bCs/>
          <w:sz w:val="24"/>
          <w:szCs w:val="10"/>
        </w:rPr>
        <w:lastRenderedPageBreak/>
        <w:t xml:space="preserve">11. </w:t>
      </w:r>
      <w:r w:rsidR="00CD5884" w:rsidRPr="00CD5884">
        <w:rPr>
          <w:rFonts w:ascii="Times New Roman" w:eastAsia="Calibri" w:hAnsi="Times New Roman" w:cs="SchoolBookCSanPin-Regular"/>
          <w:b/>
          <w:bCs/>
          <w:sz w:val="24"/>
          <w:szCs w:val="10"/>
        </w:rPr>
        <w:t xml:space="preserve"> </w:t>
      </w:r>
      <w:r w:rsidR="00147702" w:rsidRPr="00CD5884">
        <w:rPr>
          <w:rFonts w:ascii="Times New Roman" w:eastAsia="Calibri" w:hAnsi="Times New Roman" w:cs="FranklinGothicDemiC"/>
          <w:b/>
          <w:bCs/>
          <w:sz w:val="24"/>
          <w:szCs w:val="36"/>
        </w:rPr>
        <w:t>ЛИТЕРАТУРА</w:t>
      </w:r>
    </w:p>
    <w:p w:rsidR="00147702" w:rsidRPr="00BF4D17" w:rsidRDefault="00147702" w:rsidP="00147702">
      <w:pPr>
        <w:autoSpaceDE w:val="0"/>
        <w:autoSpaceDN w:val="0"/>
        <w:adjustRightInd w:val="0"/>
        <w:spacing w:after="0" w:line="240" w:lineRule="auto"/>
        <w:jc w:val="both"/>
        <w:rPr>
          <w:rFonts w:ascii="Times New Roman" w:eastAsia="Calibri" w:hAnsi="Times New Roman" w:cs="FranklinGothicDemiC"/>
          <w:b/>
          <w:bCs/>
          <w:sz w:val="28"/>
          <w:szCs w:val="36"/>
        </w:rPr>
      </w:pPr>
    </w:p>
    <w:p w:rsidR="00147702" w:rsidRDefault="00147702" w:rsidP="00147702">
      <w:pPr>
        <w:autoSpaceDE w:val="0"/>
        <w:autoSpaceDN w:val="0"/>
        <w:adjustRightInd w:val="0"/>
        <w:spacing w:after="0" w:line="240" w:lineRule="auto"/>
        <w:jc w:val="center"/>
        <w:rPr>
          <w:rFonts w:ascii="Times New Roman" w:eastAsia="Calibri" w:hAnsi="Times New Roman" w:cs="FranklinGothicDemiC"/>
          <w:b/>
          <w:bCs/>
          <w:sz w:val="28"/>
          <w:szCs w:val="28"/>
        </w:rPr>
      </w:pPr>
      <w:r w:rsidRPr="00BF4D17">
        <w:rPr>
          <w:rFonts w:ascii="Times New Roman" w:eastAsia="Calibri" w:hAnsi="Times New Roman" w:cs="FranklinGothicDemiC"/>
          <w:b/>
          <w:bCs/>
          <w:sz w:val="28"/>
          <w:szCs w:val="28"/>
        </w:rPr>
        <w:t>Для обучающихся</w:t>
      </w:r>
    </w:p>
    <w:p w:rsidR="00CD5884" w:rsidRPr="00CD5884" w:rsidRDefault="00CD5884" w:rsidP="00255980">
      <w:pPr>
        <w:pStyle w:val="a3"/>
        <w:numPr>
          <w:ilvl w:val="0"/>
          <w:numId w:val="44"/>
        </w:numPr>
        <w:tabs>
          <w:tab w:val="left" w:pos="284"/>
          <w:tab w:val="left" w:pos="851"/>
          <w:tab w:val="left" w:pos="993"/>
        </w:tabs>
        <w:autoSpaceDE w:val="0"/>
        <w:autoSpaceDN w:val="0"/>
        <w:adjustRightInd w:val="0"/>
        <w:spacing w:after="0" w:line="240" w:lineRule="auto"/>
        <w:ind w:left="0" w:firstLine="426"/>
        <w:jc w:val="both"/>
        <w:rPr>
          <w:rFonts w:ascii="Times New Roman" w:eastAsia="Calibri" w:hAnsi="Times New Roman" w:cs="FranklinGothicDemiC"/>
          <w:bCs/>
          <w:sz w:val="28"/>
          <w:szCs w:val="28"/>
        </w:rPr>
      </w:pPr>
      <w:r w:rsidRPr="00CD5884">
        <w:rPr>
          <w:rFonts w:ascii="Times New Roman" w:eastAsia="Calibri" w:hAnsi="Times New Roman" w:cs="FranklinGothicDemiC"/>
          <w:bCs/>
          <w:sz w:val="28"/>
          <w:szCs w:val="28"/>
        </w:rPr>
        <w:t>Певцова Е.А. Право для профессий и специальностей социально-экономического профиля: учебник для студентов профессиональных образовательных организаций, осваивающих профессии и специальности СПО. – М., 2017</w:t>
      </w:r>
      <w:r>
        <w:rPr>
          <w:rFonts w:ascii="Times New Roman" w:eastAsia="Calibri" w:hAnsi="Times New Roman" w:cs="FranklinGothicDemiC"/>
          <w:bCs/>
          <w:sz w:val="28"/>
          <w:szCs w:val="28"/>
        </w:rPr>
        <w:t xml:space="preserve"> г.</w:t>
      </w:r>
    </w:p>
    <w:p w:rsidR="00CD5884" w:rsidRPr="00CD5884" w:rsidRDefault="00CD5884" w:rsidP="00255980">
      <w:pPr>
        <w:pStyle w:val="a3"/>
        <w:numPr>
          <w:ilvl w:val="0"/>
          <w:numId w:val="44"/>
        </w:numPr>
        <w:tabs>
          <w:tab w:val="left" w:pos="284"/>
          <w:tab w:val="left" w:pos="851"/>
          <w:tab w:val="left" w:pos="993"/>
        </w:tabs>
        <w:autoSpaceDE w:val="0"/>
        <w:autoSpaceDN w:val="0"/>
        <w:adjustRightInd w:val="0"/>
        <w:spacing w:after="0" w:line="240" w:lineRule="auto"/>
        <w:ind w:left="0" w:firstLine="426"/>
        <w:jc w:val="both"/>
        <w:rPr>
          <w:rFonts w:ascii="Times New Roman" w:eastAsia="Calibri" w:hAnsi="Times New Roman" w:cs="FranklinGothicDemiC"/>
          <w:bCs/>
          <w:sz w:val="28"/>
          <w:szCs w:val="28"/>
        </w:rPr>
      </w:pPr>
      <w:r w:rsidRPr="00CD5884">
        <w:rPr>
          <w:rFonts w:ascii="Times New Roman" w:eastAsia="Calibri" w:hAnsi="Times New Roman" w:cs="FranklinGothicDemiC"/>
          <w:bCs/>
          <w:sz w:val="28"/>
          <w:szCs w:val="28"/>
        </w:rPr>
        <w:t>Певцова Е.А. Право для профессий и специальностей социально-экономического профиля. Практикум: учеб. пособие для студентов профессиональных образовательных организаций, осваивающих профессии и</w:t>
      </w:r>
      <w:r>
        <w:rPr>
          <w:rFonts w:ascii="Times New Roman" w:eastAsia="Calibri" w:hAnsi="Times New Roman" w:cs="FranklinGothicDemiC"/>
          <w:bCs/>
          <w:sz w:val="28"/>
          <w:szCs w:val="28"/>
        </w:rPr>
        <w:t xml:space="preserve"> </w:t>
      </w:r>
      <w:r w:rsidRPr="00CD5884">
        <w:rPr>
          <w:rFonts w:ascii="Times New Roman" w:eastAsia="Calibri" w:hAnsi="Times New Roman" w:cs="FranklinGothicDemiC"/>
          <w:bCs/>
          <w:sz w:val="28"/>
          <w:szCs w:val="28"/>
        </w:rPr>
        <w:t>специальности СПО. – М., 2017</w:t>
      </w:r>
      <w:r>
        <w:rPr>
          <w:rFonts w:ascii="Times New Roman" w:eastAsia="Calibri" w:hAnsi="Times New Roman" w:cs="FranklinGothicDemiC"/>
          <w:bCs/>
          <w:sz w:val="28"/>
          <w:szCs w:val="28"/>
        </w:rPr>
        <w:t xml:space="preserve"> г.</w:t>
      </w:r>
    </w:p>
    <w:p w:rsidR="00CD5884" w:rsidRDefault="00CD5884" w:rsidP="00255980">
      <w:pPr>
        <w:pStyle w:val="a3"/>
        <w:numPr>
          <w:ilvl w:val="0"/>
          <w:numId w:val="44"/>
        </w:numPr>
        <w:tabs>
          <w:tab w:val="left" w:pos="284"/>
          <w:tab w:val="left" w:pos="851"/>
          <w:tab w:val="left" w:pos="993"/>
        </w:tabs>
        <w:autoSpaceDE w:val="0"/>
        <w:autoSpaceDN w:val="0"/>
        <w:adjustRightInd w:val="0"/>
        <w:spacing w:after="0" w:line="240" w:lineRule="auto"/>
        <w:ind w:left="0" w:firstLine="426"/>
        <w:jc w:val="both"/>
        <w:rPr>
          <w:rFonts w:ascii="Times New Roman" w:eastAsia="Calibri" w:hAnsi="Times New Roman" w:cs="FranklinGothicDemiC"/>
          <w:bCs/>
          <w:sz w:val="28"/>
          <w:szCs w:val="28"/>
        </w:rPr>
      </w:pPr>
      <w:r w:rsidRPr="00CD5884">
        <w:rPr>
          <w:rFonts w:ascii="Times New Roman" w:eastAsia="Calibri" w:hAnsi="Times New Roman" w:cs="FranklinGothicDemiC"/>
          <w:bCs/>
          <w:sz w:val="28"/>
          <w:szCs w:val="28"/>
        </w:rPr>
        <w:t>Певцова Е.А. Право для профессий и специальностей социально-экономического профиля: электронный учебно-методический комплекс. –М.,</w:t>
      </w:r>
      <w:r>
        <w:rPr>
          <w:rFonts w:ascii="Times New Roman" w:eastAsia="Calibri" w:hAnsi="Times New Roman" w:cs="FranklinGothicDemiC"/>
          <w:bCs/>
          <w:sz w:val="28"/>
          <w:szCs w:val="28"/>
        </w:rPr>
        <w:t xml:space="preserve"> </w:t>
      </w:r>
      <w:r w:rsidRPr="00CD5884">
        <w:rPr>
          <w:rFonts w:ascii="Times New Roman" w:eastAsia="Calibri" w:hAnsi="Times New Roman" w:cs="FranklinGothicDemiC"/>
          <w:bCs/>
          <w:sz w:val="28"/>
          <w:szCs w:val="28"/>
        </w:rPr>
        <w:t>2017</w:t>
      </w:r>
      <w:r>
        <w:rPr>
          <w:rFonts w:ascii="Times New Roman" w:eastAsia="Calibri" w:hAnsi="Times New Roman" w:cs="FranklinGothicDemiC"/>
          <w:bCs/>
          <w:sz w:val="28"/>
          <w:szCs w:val="28"/>
        </w:rPr>
        <w:t xml:space="preserve"> г.</w:t>
      </w:r>
    </w:p>
    <w:p w:rsidR="00CD5884" w:rsidRPr="00CD5884" w:rsidRDefault="00147702" w:rsidP="00255980">
      <w:pPr>
        <w:pStyle w:val="a3"/>
        <w:numPr>
          <w:ilvl w:val="0"/>
          <w:numId w:val="44"/>
        </w:numPr>
        <w:tabs>
          <w:tab w:val="left" w:pos="284"/>
          <w:tab w:val="left" w:pos="851"/>
          <w:tab w:val="left" w:pos="993"/>
        </w:tabs>
        <w:autoSpaceDE w:val="0"/>
        <w:autoSpaceDN w:val="0"/>
        <w:adjustRightInd w:val="0"/>
        <w:spacing w:after="0" w:line="240" w:lineRule="auto"/>
        <w:ind w:left="0" w:firstLine="426"/>
        <w:jc w:val="both"/>
        <w:rPr>
          <w:rFonts w:ascii="Times New Roman" w:eastAsia="Calibri" w:hAnsi="Times New Roman" w:cs="FranklinGothicDemiC"/>
          <w:bCs/>
          <w:sz w:val="28"/>
          <w:szCs w:val="28"/>
        </w:rPr>
      </w:pPr>
      <w:r w:rsidRPr="00CD5884">
        <w:rPr>
          <w:rFonts w:ascii="Times New Roman" w:eastAsia="Calibri" w:hAnsi="Times New Roman" w:cs="Times New Roman"/>
          <w:bCs/>
          <w:iCs/>
          <w:sz w:val="28"/>
          <w:szCs w:val="28"/>
        </w:rPr>
        <w:t xml:space="preserve">Певцова Е. А. </w:t>
      </w:r>
      <w:r w:rsidRPr="00CD5884">
        <w:rPr>
          <w:rFonts w:ascii="Times New Roman" w:eastAsia="Calibri" w:hAnsi="Times New Roman" w:cs="Times New Roman"/>
          <w:bCs/>
          <w:sz w:val="28"/>
          <w:szCs w:val="28"/>
        </w:rPr>
        <w:t xml:space="preserve">Право. Основы правовой культуры (базовый и профильный уровни). 10 класс: в 2 ч. </w:t>
      </w:r>
      <w:r w:rsidR="00CD5884" w:rsidRPr="00CD5884">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М., 2014</w:t>
      </w:r>
      <w:r w:rsidR="00CD5884" w:rsidRPr="00CD5884">
        <w:rPr>
          <w:rFonts w:ascii="Times New Roman" w:eastAsia="Calibri" w:hAnsi="Times New Roman" w:cs="Times New Roman"/>
          <w:bCs/>
          <w:sz w:val="28"/>
          <w:szCs w:val="28"/>
        </w:rPr>
        <w:t xml:space="preserve"> г</w:t>
      </w:r>
      <w:r w:rsidRPr="00CD5884">
        <w:rPr>
          <w:rFonts w:ascii="Times New Roman" w:eastAsia="Calibri" w:hAnsi="Times New Roman" w:cs="Times New Roman"/>
          <w:bCs/>
          <w:sz w:val="28"/>
          <w:szCs w:val="28"/>
        </w:rPr>
        <w:t>.</w:t>
      </w:r>
    </w:p>
    <w:p w:rsidR="00CD5884" w:rsidRPr="00CD5884" w:rsidRDefault="00147702" w:rsidP="00255980">
      <w:pPr>
        <w:pStyle w:val="a3"/>
        <w:numPr>
          <w:ilvl w:val="0"/>
          <w:numId w:val="44"/>
        </w:numPr>
        <w:tabs>
          <w:tab w:val="left" w:pos="284"/>
          <w:tab w:val="left" w:pos="851"/>
          <w:tab w:val="left" w:pos="993"/>
        </w:tabs>
        <w:autoSpaceDE w:val="0"/>
        <w:autoSpaceDN w:val="0"/>
        <w:adjustRightInd w:val="0"/>
        <w:spacing w:after="0" w:line="240" w:lineRule="auto"/>
        <w:ind w:left="0" w:firstLine="426"/>
        <w:jc w:val="both"/>
        <w:rPr>
          <w:rFonts w:ascii="Times New Roman" w:eastAsia="Calibri" w:hAnsi="Times New Roman" w:cs="FranklinGothicDemiC"/>
          <w:bCs/>
          <w:sz w:val="28"/>
          <w:szCs w:val="28"/>
        </w:rPr>
      </w:pPr>
      <w:r w:rsidRPr="00CD5884">
        <w:rPr>
          <w:rFonts w:ascii="Times New Roman" w:eastAsia="Calibri" w:hAnsi="Times New Roman" w:cs="Times New Roman"/>
          <w:bCs/>
          <w:iCs/>
          <w:sz w:val="28"/>
          <w:szCs w:val="28"/>
        </w:rPr>
        <w:t xml:space="preserve">Певцова Е. А. </w:t>
      </w:r>
      <w:r w:rsidRPr="00CD5884">
        <w:rPr>
          <w:rFonts w:ascii="Times New Roman" w:eastAsia="Calibri" w:hAnsi="Times New Roman" w:cs="Times New Roman"/>
          <w:bCs/>
          <w:sz w:val="28"/>
          <w:szCs w:val="28"/>
        </w:rPr>
        <w:t xml:space="preserve">Право. Основы правовой культуры (базовый и профильный уровни). 11 класс: в 2 ч. </w:t>
      </w:r>
      <w:r w:rsidR="00CD5884" w:rsidRPr="00CD5884">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М., 2014</w:t>
      </w:r>
      <w:r w:rsidR="00CD5884" w:rsidRPr="00CD5884">
        <w:rPr>
          <w:rFonts w:ascii="Times New Roman" w:eastAsia="Calibri" w:hAnsi="Times New Roman" w:cs="Times New Roman"/>
          <w:bCs/>
          <w:sz w:val="28"/>
          <w:szCs w:val="28"/>
        </w:rPr>
        <w:t xml:space="preserve"> г</w:t>
      </w:r>
      <w:r w:rsidRPr="00CD5884">
        <w:rPr>
          <w:rFonts w:ascii="Times New Roman" w:eastAsia="Calibri" w:hAnsi="Times New Roman" w:cs="Times New Roman"/>
          <w:bCs/>
          <w:sz w:val="28"/>
          <w:szCs w:val="28"/>
        </w:rPr>
        <w:t>.</w:t>
      </w:r>
    </w:p>
    <w:p w:rsidR="00CD5884" w:rsidRPr="00CD5884" w:rsidRDefault="00147702" w:rsidP="00255980">
      <w:pPr>
        <w:pStyle w:val="a3"/>
        <w:numPr>
          <w:ilvl w:val="0"/>
          <w:numId w:val="44"/>
        </w:numPr>
        <w:tabs>
          <w:tab w:val="left" w:pos="284"/>
          <w:tab w:val="left" w:pos="851"/>
          <w:tab w:val="left" w:pos="993"/>
        </w:tabs>
        <w:autoSpaceDE w:val="0"/>
        <w:autoSpaceDN w:val="0"/>
        <w:adjustRightInd w:val="0"/>
        <w:spacing w:after="0" w:line="240" w:lineRule="auto"/>
        <w:ind w:left="0" w:firstLine="426"/>
        <w:jc w:val="both"/>
        <w:rPr>
          <w:rFonts w:ascii="Times New Roman" w:eastAsia="Calibri" w:hAnsi="Times New Roman" w:cs="FranklinGothicDemiC"/>
          <w:bCs/>
          <w:sz w:val="28"/>
          <w:szCs w:val="28"/>
        </w:rPr>
      </w:pPr>
      <w:r w:rsidRPr="00CD5884">
        <w:rPr>
          <w:rFonts w:ascii="Times New Roman" w:eastAsia="Calibri" w:hAnsi="Times New Roman" w:cs="Times New Roman"/>
          <w:bCs/>
          <w:iCs/>
          <w:sz w:val="28"/>
          <w:szCs w:val="28"/>
        </w:rPr>
        <w:t xml:space="preserve">Певцова Е. А. </w:t>
      </w:r>
      <w:r w:rsidRPr="00CD5884">
        <w:rPr>
          <w:rFonts w:ascii="Times New Roman" w:eastAsia="Calibri" w:hAnsi="Times New Roman" w:cs="Times New Roman"/>
          <w:bCs/>
          <w:sz w:val="28"/>
          <w:szCs w:val="28"/>
        </w:rPr>
        <w:t xml:space="preserve">Правовая защита молодежи при трудоустройстве. </w:t>
      </w:r>
      <w:r w:rsidR="00CD5884" w:rsidRPr="00CD5884">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М., 2014</w:t>
      </w:r>
      <w:r w:rsidR="00CD5884" w:rsidRPr="00CD5884">
        <w:rPr>
          <w:rFonts w:ascii="Times New Roman" w:eastAsia="Calibri" w:hAnsi="Times New Roman" w:cs="Times New Roman"/>
          <w:bCs/>
          <w:sz w:val="28"/>
          <w:szCs w:val="28"/>
        </w:rPr>
        <w:t xml:space="preserve"> г</w:t>
      </w:r>
      <w:r w:rsidRPr="00CD5884">
        <w:rPr>
          <w:rFonts w:ascii="Times New Roman" w:eastAsia="Calibri" w:hAnsi="Times New Roman" w:cs="Times New Roman"/>
          <w:bCs/>
          <w:sz w:val="28"/>
          <w:szCs w:val="28"/>
        </w:rPr>
        <w:t>.</w:t>
      </w:r>
    </w:p>
    <w:p w:rsidR="00CD5884" w:rsidRDefault="00CD5884" w:rsidP="00255980">
      <w:pPr>
        <w:pStyle w:val="a3"/>
        <w:tabs>
          <w:tab w:val="left" w:pos="284"/>
          <w:tab w:val="left" w:pos="851"/>
          <w:tab w:val="left" w:pos="993"/>
        </w:tabs>
        <w:autoSpaceDE w:val="0"/>
        <w:autoSpaceDN w:val="0"/>
        <w:adjustRightInd w:val="0"/>
        <w:spacing w:after="0" w:line="240" w:lineRule="auto"/>
        <w:ind w:left="709" w:firstLine="426"/>
        <w:jc w:val="center"/>
        <w:rPr>
          <w:rFonts w:ascii="Times New Roman" w:eastAsia="Calibri" w:hAnsi="Times New Roman" w:cs="Times New Roman"/>
          <w:b/>
          <w:bCs/>
          <w:sz w:val="28"/>
          <w:szCs w:val="28"/>
        </w:rPr>
      </w:pPr>
    </w:p>
    <w:p w:rsidR="00CD5884" w:rsidRPr="00CD5884" w:rsidRDefault="00147702" w:rsidP="00255980">
      <w:pPr>
        <w:pStyle w:val="a3"/>
        <w:tabs>
          <w:tab w:val="left" w:pos="284"/>
          <w:tab w:val="left" w:pos="851"/>
          <w:tab w:val="left" w:pos="993"/>
        </w:tabs>
        <w:autoSpaceDE w:val="0"/>
        <w:autoSpaceDN w:val="0"/>
        <w:adjustRightInd w:val="0"/>
        <w:spacing w:after="0" w:line="240" w:lineRule="auto"/>
        <w:ind w:left="709" w:firstLine="426"/>
        <w:jc w:val="center"/>
        <w:rPr>
          <w:rFonts w:ascii="Times New Roman" w:eastAsia="Calibri" w:hAnsi="Times New Roman" w:cs="FranklinGothicDemiC"/>
          <w:bCs/>
          <w:sz w:val="28"/>
          <w:szCs w:val="28"/>
        </w:rPr>
      </w:pPr>
      <w:r w:rsidRPr="00CD5884">
        <w:rPr>
          <w:rFonts w:ascii="Times New Roman" w:eastAsia="Calibri" w:hAnsi="Times New Roman" w:cs="Times New Roman"/>
          <w:b/>
          <w:bCs/>
          <w:sz w:val="28"/>
          <w:szCs w:val="28"/>
        </w:rPr>
        <w:t>Для преподавателей</w:t>
      </w:r>
    </w:p>
    <w:p w:rsidR="00147702" w:rsidRPr="00CD5884" w:rsidRDefault="00147702" w:rsidP="00255980">
      <w:pPr>
        <w:pStyle w:val="a3"/>
        <w:numPr>
          <w:ilvl w:val="0"/>
          <w:numId w:val="44"/>
        </w:numPr>
        <w:tabs>
          <w:tab w:val="left" w:pos="284"/>
          <w:tab w:val="left" w:pos="851"/>
          <w:tab w:val="left" w:pos="993"/>
        </w:tabs>
        <w:autoSpaceDE w:val="0"/>
        <w:autoSpaceDN w:val="0"/>
        <w:adjustRightInd w:val="0"/>
        <w:spacing w:after="0" w:line="240" w:lineRule="auto"/>
        <w:ind w:left="0" w:firstLine="426"/>
        <w:jc w:val="both"/>
        <w:rPr>
          <w:rFonts w:ascii="Times New Roman" w:eastAsia="Calibri" w:hAnsi="Times New Roman" w:cs="FranklinGothicDemiC"/>
          <w:bCs/>
          <w:sz w:val="28"/>
          <w:szCs w:val="28"/>
        </w:rPr>
      </w:pPr>
      <w:r w:rsidRPr="00CD5884">
        <w:rPr>
          <w:rFonts w:ascii="Times New Roman" w:eastAsia="Calibri" w:hAnsi="Times New Roman" w:cs="Times New Roman"/>
          <w:bCs/>
          <w:sz w:val="28"/>
          <w:szCs w:val="28"/>
        </w:rPr>
        <w:t xml:space="preserve">Конституция РФ от 12.12.1993 (с поправками от 30.12.2008) // СЗ РФ. </w:t>
      </w:r>
      <w:r w:rsidR="00CD5884">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2009. </w:t>
      </w:r>
      <w:r w:rsidR="00CD5884">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4. </w:t>
      </w:r>
      <w:r w:rsidR="00CD5884">
        <w:rPr>
          <w:rFonts w:ascii="Times New Roman" w:eastAsia="Calibri" w:hAnsi="Times New Roman" w:cs="Times New Roman"/>
          <w:bCs/>
          <w:sz w:val="28"/>
          <w:szCs w:val="28"/>
        </w:rPr>
        <w:t xml:space="preserve">- </w:t>
      </w:r>
      <w:r w:rsidRPr="00CD5884">
        <w:rPr>
          <w:rFonts w:ascii="Times New Roman" w:eastAsia="Calibri" w:hAnsi="Times New Roman" w:cs="Times New Roman"/>
          <w:bCs/>
          <w:sz w:val="28"/>
          <w:szCs w:val="28"/>
        </w:rPr>
        <w:t>Ст. 445.</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Арбитражный процессуальный</w:t>
      </w:r>
      <w:r w:rsidR="00CD5884">
        <w:rPr>
          <w:rFonts w:ascii="Times New Roman" w:eastAsia="Calibri" w:hAnsi="Times New Roman" w:cs="Times New Roman"/>
          <w:bCs/>
          <w:sz w:val="28"/>
          <w:szCs w:val="28"/>
        </w:rPr>
        <w:t xml:space="preserve"> </w:t>
      </w:r>
      <w:r w:rsidRPr="00CD5884">
        <w:rPr>
          <w:rFonts w:ascii="Times New Roman" w:eastAsia="Calibri" w:hAnsi="Times New Roman" w:cs="Times New Roman"/>
          <w:bCs/>
          <w:sz w:val="28"/>
          <w:szCs w:val="28"/>
        </w:rPr>
        <w:t>кодекс</w:t>
      </w:r>
      <w:r w:rsidR="00CD5884">
        <w:rPr>
          <w:rFonts w:ascii="Times New Roman" w:eastAsia="Calibri" w:hAnsi="Times New Roman" w:cs="Times New Roman"/>
          <w:bCs/>
          <w:sz w:val="28"/>
          <w:szCs w:val="28"/>
        </w:rPr>
        <w:t xml:space="preserve"> </w:t>
      </w:r>
      <w:r w:rsidRPr="00CD5884">
        <w:rPr>
          <w:rFonts w:ascii="Times New Roman" w:eastAsia="Calibri" w:hAnsi="Times New Roman" w:cs="Times New Roman"/>
          <w:bCs/>
          <w:sz w:val="28"/>
          <w:szCs w:val="28"/>
        </w:rPr>
        <w:t>РФ</w:t>
      </w:r>
      <w:r w:rsidR="00CD5884">
        <w:rPr>
          <w:rFonts w:ascii="Times New Roman" w:eastAsia="Calibri" w:hAnsi="Times New Roman" w:cs="Times New Roman"/>
          <w:bCs/>
          <w:sz w:val="28"/>
          <w:szCs w:val="28"/>
        </w:rPr>
        <w:t xml:space="preserve"> </w:t>
      </w:r>
      <w:r w:rsidRPr="00CD5884">
        <w:rPr>
          <w:rFonts w:ascii="Times New Roman" w:eastAsia="Calibri" w:hAnsi="Times New Roman" w:cs="Times New Roman"/>
          <w:bCs/>
          <w:sz w:val="28"/>
          <w:szCs w:val="28"/>
        </w:rPr>
        <w:t xml:space="preserve">(утвержден Федеральным законом от 24.07.2002 № 95-ФЗ) (в ред. 2014 г.) // СЗ РФ. </w:t>
      </w:r>
      <w:r w:rsidR="00CD5884">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2002. </w:t>
      </w:r>
      <w:r w:rsidR="00CD5884">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30. </w:t>
      </w:r>
      <w:r w:rsidR="00CD5884">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3012</w:t>
      </w:r>
      <w:r w:rsidR="00255980">
        <w:rPr>
          <w:rFonts w:ascii="Times New Roman" w:eastAsia="Calibri" w:hAnsi="Times New Roman" w:cs="Times New Roman"/>
          <w:bCs/>
          <w:sz w:val="28"/>
          <w:szCs w:val="28"/>
        </w:rPr>
        <w:t xml:space="preserve"> г</w:t>
      </w:r>
      <w:r w:rsidRPr="00CD5884">
        <w:rPr>
          <w:rFonts w:ascii="Times New Roman" w:eastAsia="Calibri" w:hAnsi="Times New Roman" w:cs="Times New Roman"/>
          <w:bCs/>
          <w:sz w:val="28"/>
          <w:szCs w:val="28"/>
        </w:rPr>
        <w:t>.</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Гражданский кодекс РФ (Ч. 1) (утвержден Федеральным законом от 30.11.1994 № 51-ФЗ)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1994.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32.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3301.</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Гражданский кодекс РФ (Ч. 2) (утвержден Федеральным законом от 26.01.1996 № 14-ФЗ)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1996.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5.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410.</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Гражданский кодекс РФ (Ч. 3) (утвержден Федеральным законом от 26.11.2001 № 146-ФЗ)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49.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4552.</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Гражданский кодекс РФ (Ч. 4) (утвержден Федеральным законом от 18.12.2006 № 230-ФЗ) (в ред. от 08.12.2011)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2006.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52 (Ч. 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5496.</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Гражданский процессуальный кодекс РФ (утвержден Федеральным законом от 14.11.2002 № 138-ФЗ)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46.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4532.</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Жилищный кодекс РФ (утвержден Федеральным законом от 29.12.2004 № 188-ФЗ)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2011.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1 (Ч. 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14.</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Земельный кодекс РФ (утвержден Федеральным законом от 25.10.2001 № 136-ФЗ)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44.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4147.</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lastRenderedPageBreak/>
        <w:t xml:space="preserve">Кодекс РФ об административных правонарушениях (утвержден Федеральным законом от 30.12.2001 № 195-ФЗ)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1 (Ч. 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Ст.1.</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Семейный кодекс РФ (утвержден Федеральным законом от 29.12.1995 № 223-ФЗ)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1996.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16.</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Трудовой кодекс РФ (утвержден Федеральным законом от 30.12.2001 № 197-ФЗ)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1 (Ч. 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3.</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Уголовно-исполнительный кодекс РФ (утвержден Федеральным законом от 08.01.1997 № 1-ФЗ)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1997.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198.</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Уголовно-процессуальный кодекс РФ (утвержден Федеральным законом от 18.12.2001 № 174-ФЗ)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52 (Ч. 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4921.</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Уголовный кодекс РФ (утвержден Федеральным законом от 13.06.1996 № 63-ФЗ) (в ред. 2014 г.)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1996.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25.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2954.</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конституционный закон от 28.06.2004 № 5-ФКЗ (в ред. от 24.04.2008) «О референдуме»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2004.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27.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2710.</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закон от 18.05.2005 № 51-ФЗ (в ред. 2014 г.) «О выборах депутатов Государственной Думы Федерального Собрания Российской Федерации»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2005.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21.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1919.</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закон от 10.01.2003 № 19-ФЗ (в ред. от 07.05.2013) «О выборах Президента Российской Федерации»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2003.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171.</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закон от 31.05.2002 № 62-ФЗ (в ред. 2014 г.) «О гражданстве Российской Федерации»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22.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2031.</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закон от 17.12.1998 № 188-ФЗ (в ред. 2014 г.) «О мировых судьях в Российской Федерации»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1998.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51.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6270.</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закон от 07.02.2011 № 3-ФЗ (в ред. 2014 г.) «О полиции»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2011.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7.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900.</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закон от 14.06.1994 № 5-ФЗ (в ред. от 25.12.2012) «О порядке опубликования и вступления в силу федеральных конституционных законов, федеральных законов, актов палат Федерального Собрания»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1994.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8.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801.</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закон от 17.01.1992 № 2202-1 (в ред. от 07.05.2013) «О прокуратуре Российской Федерации» // Российская газета.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39.</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закон от 31.05.2002 № 63-ФЗ (в ред. от 21.11.2011) «Об адвокатской деятельности и адвокатуре в Российской Федерации»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23.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2102.</w:t>
      </w:r>
    </w:p>
    <w:p w:rsidR="00EA11A7"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закон от 25.07.2002 № 113-ФЗ (в ред. от 30.11.2011) «Об альтернативной гражданской службе»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30.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3030.</w:t>
      </w:r>
    </w:p>
    <w:p w:rsidR="00EA11A7"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t xml:space="preserve">Федеральный закон от 27.07.2006 № 149-ФЗ (в ред. от 05.04.2013) «Об информации, информационных технологиях и о защите информации» // СЗ РФ. </w:t>
      </w:r>
      <w:r w:rsidR="00EA11A7" w:rsidRPr="00EA11A7">
        <w:rPr>
          <w:rFonts w:ascii="Times New Roman" w:eastAsia="Calibri" w:hAnsi="Times New Roman" w:cs="Times New Roman"/>
          <w:bCs/>
          <w:sz w:val="28"/>
          <w:szCs w:val="28"/>
        </w:rPr>
        <w:t>-</w:t>
      </w:r>
      <w:r w:rsidRPr="00EA11A7">
        <w:rPr>
          <w:rFonts w:ascii="Times New Roman" w:eastAsia="Calibri" w:hAnsi="Times New Roman" w:cs="Times New Roman"/>
          <w:bCs/>
          <w:sz w:val="28"/>
          <w:szCs w:val="28"/>
        </w:rPr>
        <w:t xml:space="preserve"> 2006. </w:t>
      </w:r>
      <w:r w:rsidR="00EA11A7" w:rsidRPr="00EA11A7">
        <w:rPr>
          <w:rFonts w:ascii="Times New Roman" w:eastAsia="Calibri" w:hAnsi="Times New Roman" w:cs="Times New Roman"/>
          <w:bCs/>
          <w:sz w:val="28"/>
          <w:szCs w:val="28"/>
        </w:rPr>
        <w:t>-</w:t>
      </w:r>
      <w:r w:rsidRPr="00EA11A7">
        <w:rPr>
          <w:rFonts w:ascii="Times New Roman" w:eastAsia="Calibri" w:hAnsi="Times New Roman" w:cs="Times New Roman"/>
          <w:bCs/>
          <w:sz w:val="28"/>
          <w:szCs w:val="28"/>
        </w:rPr>
        <w:t xml:space="preserve"> № 31 (Ч. 1). </w:t>
      </w:r>
      <w:r w:rsidR="00EA11A7" w:rsidRPr="00EA11A7">
        <w:rPr>
          <w:rFonts w:ascii="Times New Roman" w:eastAsia="Calibri" w:hAnsi="Times New Roman" w:cs="Times New Roman"/>
          <w:bCs/>
          <w:sz w:val="28"/>
          <w:szCs w:val="28"/>
        </w:rPr>
        <w:t>-</w:t>
      </w:r>
      <w:r w:rsidRPr="00EA11A7">
        <w:rPr>
          <w:rFonts w:ascii="Times New Roman" w:eastAsia="Calibri" w:hAnsi="Times New Roman" w:cs="Times New Roman"/>
          <w:bCs/>
          <w:sz w:val="28"/>
          <w:szCs w:val="28"/>
        </w:rPr>
        <w:t>Ст. 3448.</w:t>
      </w:r>
    </w:p>
    <w:p w:rsidR="00EA11A7"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lastRenderedPageBreak/>
        <w:t xml:space="preserve">Федеральный закон от 04.04.2005 № 32-ФЗ (в ред. от 30.12.2012) «Об Общественной палате Российской Федерации» // СЗ РФ. </w:t>
      </w:r>
      <w:r w:rsidR="00EA11A7" w:rsidRPr="00EA11A7">
        <w:rPr>
          <w:rFonts w:ascii="Times New Roman" w:eastAsia="Calibri" w:hAnsi="Times New Roman" w:cs="Times New Roman"/>
          <w:bCs/>
          <w:sz w:val="28"/>
          <w:szCs w:val="28"/>
        </w:rPr>
        <w:t>-</w:t>
      </w:r>
      <w:r w:rsidRPr="00EA11A7">
        <w:rPr>
          <w:rFonts w:ascii="Times New Roman" w:eastAsia="Calibri" w:hAnsi="Times New Roman" w:cs="Times New Roman"/>
          <w:bCs/>
          <w:sz w:val="28"/>
          <w:szCs w:val="28"/>
        </w:rPr>
        <w:t xml:space="preserve"> 2005. </w:t>
      </w:r>
      <w:r w:rsidR="00EA11A7" w:rsidRPr="00EA11A7">
        <w:rPr>
          <w:rFonts w:ascii="Times New Roman" w:eastAsia="Calibri" w:hAnsi="Times New Roman" w:cs="Times New Roman"/>
          <w:bCs/>
          <w:sz w:val="28"/>
          <w:szCs w:val="28"/>
        </w:rPr>
        <w:t>-</w:t>
      </w:r>
      <w:r w:rsidRPr="00EA11A7">
        <w:rPr>
          <w:rFonts w:ascii="Times New Roman" w:eastAsia="Calibri" w:hAnsi="Times New Roman" w:cs="Times New Roman"/>
          <w:bCs/>
          <w:sz w:val="28"/>
          <w:szCs w:val="28"/>
        </w:rPr>
        <w:t xml:space="preserve"> № 15. </w:t>
      </w:r>
      <w:r w:rsidR="00EA11A7" w:rsidRPr="00EA11A7">
        <w:rPr>
          <w:rFonts w:ascii="Times New Roman" w:eastAsia="Calibri" w:hAnsi="Times New Roman" w:cs="Times New Roman"/>
          <w:bCs/>
          <w:sz w:val="28"/>
          <w:szCs w:val="28"/>
        </w:rPr>
        <w:t>-</w:t>
      </w:r>
      <w:r w:rsidRPr="00EA11A7">
        <w:rPr>
          <w:rFonts w:ascii="Times New Roman" w:eastAsia="Calibri" w:hAnsi="Times New Roman" w:cs="Times New Roman"/>
          <w:bCs/>
          <w:sz w:val="28"/>
          <w:szCs w:val="28"/>
        </w:rPr>
        <w:t xml:space="preserve"> Ст. 1277.</w:t>
      </w:r>
    </w:p>
    <w:p w:rsidR="00147702" w:rsidRPr="00EA11A7"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t xml:space="preserve">Федеральный закон от 24.06.1999 № 120-ФЗ (в ред. от 07.05.2013) «Об основах системы профилактики безнадзорности и правонарушений несовершеннолетних» // СЗ РФ. </w:t>
      </w:r>
      <w:r w:rsidR="00EA11A7" w:rsidRPr="00EA11A7">
        <w:rPr>
          <w:rFonts w:ascii="Times New Roman" w:eastAsia="Calibri" w:hAnsi="Times New Roman" w:cs="Times New Roman"/>
          <w:bCs/>
          <w:sz w:val="28"/>
          <w:szCs w:val="28"/>
        </w:rPr>
        <w:t>-</w:t>
      </w:r>
      <w:r w:rsidRPr="00EA11A7">
        <w:rPr>
          <w:rFonts w:ascii="Times New Roman" w:eastAsia="Calibri" w:hAnsi="Times New Roman" w:cs="Times New Roman"/>
          <w:bCs/>
          <w:sz w:val="28"/>
          <w:szCs w:val="28"/>
        </w:rPr>
        <w:t xml:space="preserve"> 1999. </w:t>
      </w:r>
      <w:r w:rsidR="00EA11A7" w:rsidRPr="00EA11A7">
        <w:rPr>
          <w:rFonts w:ascii="Times New Roman" w:eastAsia="Calibri" w:hAnsi="Times New Roman" w:cs="Times New Roman"/>
          <w:bCs/>
          <w:sz w:val="28"/>
          <w:szCs w:val="28"/>
        </w:rPr>
        <w:t>-</w:t>
      </w:r>
      <w:r w:rsidRPr="00EA11A7">
        <w:rPr>
          <w:rFonts w:ascii="Times New Roman" w:eastAsia="Calibri" w:hAnsi="Times New Roman" w:cs="Times New Roman"/>
          <w:bCs/>
          <w:sz w:val="28"/>
          <w:szCs w:val="28"/>
        </w:rPr>
        <w:t xml:space="preserve"> № 26. </w:t>
      </w:r>
      <w:r w:rsidR="00EA11A7" w:rsidRPr="00EA11A7">
        <w:rPr>
          <w:rFonts w:ascii="Times New Roman" w:eastAsia="Calibri" w:hAnsi="Times New Roman" w:cs="Times New Roman"/>
          <w:bCs/>
          <w:sz w:val="28"/>
          <w:szCs w:val="28"/>
        </w:rPr>
        <w:t>-</w:t>
      </w:r>
      <w:r w:rsidRPr="00EA11A7">
        <w:rPr>
          <w:rFonts w:ascii="Times New Roman" w:eastAsia="Calibri" w:hAnsi="Times New Roman" w:cs="Times New Roman"/>
          <w:bCs/>
          <w:sz w:val="28"/>
          <w:szCs w:val="28"/>
        </w:rPr>
        <w:t xml:space="preserve"> Ст. 3177.</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закон от 24.07.1998 № 124-ФЗ (в ред. от 05.04.2013) «Об основных гарантиях прав ребенка в Российской Федерации»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1998.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31.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3802.</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Федеральный закон от 10.01.2002 № 7-ФЗ (в ред. 2014 г.) «Об охране окружающей среды» // СЗ РФ.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2002.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 2.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Ст. 133.</w:t>
      </w:r>
    </w:p>
    <w:p w:rsidR="00EA11A7" w:rsidRPr="00EA11A7" w:rsidRDefault="00EA11A7"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t>Об образовании в Российской Федерации: федер. закон от 29.12. 2012</w:t>
      </w:r>
      <w:r>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 273-ФЗ (в ред. Федеральных законов от 07.05.2013 № 99-ФЗ, от</w:t>
      </w:r>
      <w:r>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07.06.2013 № 120-ФЗ, от 02.07.2013 № 170-ФЗ, от 23.07.2013 № 203-ФЗ, от</w:t>
      </w:r>
      <w:r>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25.11.2013 № 317-ФЗ, от 03.02.2014 № 11-ФЗ, от 03.02.2014 № 15-ФЗ, от</w:t>
      </w:r>
      <w:r>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05.05.2014 № 84-ФЗ, от 27.05.2014 № 135-ФЗ, от 04.06.2014 № 148-ФЗ, с изм.,</w:t>
      </w:r>
      <w:r>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внесенными Федеральным законом от 04.06.2014 № 145-ФЗ, в ред. от</w:t>
      </w:r>
      <w:r>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03.07.2016, с изм. от 19.12.2016.)</w:t>
      </w:r>
    </w:p>
    <w:p w:rsidR="00147702"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EA11A7" w:rsidRPr="00EA11A7" w:rsidRDefault="00EA11A7"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t xml:space="preserve">Приказ Министерства образования и науки РФ от 31 декабря 2015 г. №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w:t>
      </w:r>
      <w:r>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413</w:t>
      </w:r>
      <w:r>
        <w:rPr>
          <w:rFonts w:ascii="Times New Roman" w:eastAsia="Calibri" w:hAnsi="Times New Roman" w:cs="Times New Roman"/>
          <w:bCs/>
          <w:sz w:val="28"/>
          <w:szCs w:val="28"/>
        </w:rPr>
        <w:t>»</w:t>
      </w:r>
    </w:p>
    <w:p w:rsidR="00147702" w:rsidRPr="00EA11A7"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Приказ Минобрнауки России от 29.12.2014 № 1645 « О внесении изменений в приказ Министерства образования и науки Российской Федерации от 17.05.2012 № 413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Об утверждении федерального государственного образовательного стандарта среднего (полного) общего</w:t>
      </w:r>
      <w:r w:rsidR="00EA11A7">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образования</w:t>
      </w:r>
      <w:r w:rsidR="00EA11A7">
        <w:rPr>
          <w:rFonts w:ascii="Times New Roman" w:eastAsia="Calibri" w:hAnsi="Times New Roman" w:cs="Times New Roman"/>
          <w:bCs/>
          <w:sz w:val="28"/>
          <w:szCs w:val="28"/>
        </w:rPr>
        <w:t>»</w:t>
      </w:r>
      <w:r w:rsidRPr="00EA11A7">
        <w:rPr>
          <w:rFonts w:ascii="Times New Roman" w:eastAsia="Calibri" w:hAnsi="Times New Roman" w:cs="Times New Roman"/>
          <w:bCs/>
          <w:sz w:val="28"/>
          <w:szCs w:val="28"/>
        </w:rPr>
        <w:t>».</w:t>
      </w:r>
    </w:p>
    <w:p w:rsidR="00147702"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w:t>
      </w:r>
      <w:r w:rsidR="00EA11A7">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EA11A7" w:rsidRPr="00EA11A7" w:rsidRDefault="00EA11A7"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t>Примерная основная образовательная программа среднего общего</w:t>
      </w:r>
      <w:r>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образования, одобренная решением федерального учебно-методического</w:t>
      </w:r>
      <w:r>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объединения по общему образованию (протокол от 28 июня 2016 г. № 2/16-з)</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t>Ашаффенбург Г</w:t>
      </w:r>
      <w:r w:rsidRPr="00CD5884">
        <w:rPr>
          <w:rFonts w:ascii="Times New Roman" w:eastAsia="Calibri" w:hAnsi="Times New Roman" w:cs="Times New Roman"/>
          <w:bCs/>
          <w:sz w:val="28"/>
          <w:szCs w:val="28"/>
        </w:rPr>
        <w:t xml:space="preserve">. Преступление и борьба с ним.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М., 2015</w:t>
      </w:r>
      <w:r w:rsidR="00EA11A7">
        <w:rPr>
          <w:rFonts w:ascii="Times New Roman" w:eastAsia="Calibri" w:hAnsi="Times New Roman" w:cs="Times New Roman"/>
          <w:bCs/>
          <w:sz w:val="28"/>
          <w:szCs w:val="28"/>
        </w:rPr>
        <w:t xml:space="preserve"> г</w:t>
      </w:r>
      <w:r w:rsidRPr="00CD5884">
        <w:rPr>
          <w:rFonts w:ascii="Times New Roman" w:eastAsia="Calibri" w:hAnsi="Times New Roman" w:cs="Times New Roman"/>
          <w:bCs/>
          <w:sz w:val="28"/>
          <w:szCs w:val="28"/>
        </w:rPr>
        <w:t>.</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CD5884">
        <w:rPr>
          <w:rFonts w:ascii="Times New Roman" w:eastAsia="Calibri" w:hAnsi="Times New Roman" w:cs="Times New Roman"/>
          <w:bCs/>
          <w:sz w:val="28"/>
          <w:szCs w:val="28"/>
        </w:rPr>
        <w:t xml:space="preserve">Источники российского права: вопросы теории и истории: учеб.пособие / отв. ред. М. Н. Марченко.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М., 2014</w:t>
      </w:r>
      <w:r w:rsidR="00EA11A7">
        <w:rPr>
          <w:rFonts w:ascii="Times New Roman" w:eastAsia="Calibri" w:hAnsi="Times New Roman" w:cs="Times New Roman"/>
          <w:bCs/>
          <w:sz w:val="28"/>
          <w:szCs w:val="28"/>
        </w:rPr>
        <w:t xml:space="preserve"> г</w:t>
      </w:r>
      <w:r w:rsidRPr="00CD5884">
        <w:rPr>
          <w:rFonts w:ascii="Times New Roman" w:eastAsia="Calibri" w:hAnsi="Times New Roman" w:cs="Times New Roman"/>
          <w:bCs/>
          <w:sz w:val="28"/>
          <w:szCs w:val="28"/>
        </w:rPr>
        <w:t>.</w:t>
      </w:r>
    </w:p>
    <w:p w:rsidR="00147702" w:rsidRPr="00EA11A7"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lastRenderedPageBreak/>
        <w:t>Певцова Е. А. Право для профессий и специальностей социально-экономического профиля.</w:t>
      </w:r>
      <w:r w:rsidR="00EA11A7">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Книга для преподавателя: метод.</w:t>
      </w:r>
      <w:r w:rsidR="00EA11A7">
        <w:rPr>
          <w:rFonts w:ascii="Times New Roman" w:eastAsia="Calibri" w:hAnsi="Times New Roman" w:cs="Times New Roman"/>
          <w:bCs/>
          <w:sz w:val="28"/>
          <w:szCs w:val="28"/>
        </w:rPr>
        <w:t xml:space="preserve"> </w:t>
      </w:r>
      <w:r w:rsidRPr="00EA11A7">
        <w:rPr>
          <w:rFonts w:ascii="Times New Roman" w:eastAsia="Calibri" w:hAnsi="Times New Roman" w:cs="Times New Roman"/>
          <w:bCs/>
          <w:sz w:val="28"/>
          <w:szCs w:val="28"/>
        </w:rPr>
        <w:t xml:space="preserve">пособие. </w:t>
      </w:r>
      <w:r w:rsidR="00EA11A7" w:rsidRPr="00EA11A7">
        <w:rPr>
          <w:rFonts w:ascii="Times New Roman" w:eastAsia="Calibri" w:hAnsi="Times New Roman" w:cs="Times New Roman"/>
          <w:bCs/>
          <w:sz w:val="28"/>
          <w:szCs w:val="28"/>
        </w:rPr>
        <w:t>-</w:t>
      </w:r>
      <w:r w:rsidRPr="00EA11A7">
        <w:rPr>
          <w:rFonts w:ascii="Times New Roman" w:eastAsia="Calibri" w:hAnsi="Times New Roman" w:cs="Times New Roman"/>
          <w:bCs/>
          <w:sz w:val="28"/>
          <w:szCs w:val="28"/>
        </w:rPr>
        <w:t xml:space="preserve"> М., 2014</w:t>
      </w:r>
      <w:r w:rsidR="00EA11A7">
        <w:rPr>
          <w:rFonts w:ascii="Times New Roman" w:eastAsia="Calibri" w:hAnsi="Times New Roman" w:cs="Times New Roman"/>
          <w:bCs/>
          <w:sz w:val="28"/>
          <w:szCs w:val="28"/>
        </w:rPr>
        <w:t xml:space="preserve"> г</w:t>
      </w:r>
      <w:r w:rsidRPr="00EA11A7">
        <w:rPr>
          <w:rFonts w:ascii="Times New Roman" w:eastAsia="Calibri" w:hAnsi="Times New Roman" w:cs="Times New Roman"/>
          <w:bCs/>
          <w:sz w:val="28"/>
          <w:szCs w:val="28"/>
        </w:rPr>
        <w:t>.</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t>Певцова Е. А</w:t>
      </w:r>
      <w:r w:rsidRPr="00CD5884">
        <w:rPr>
          <w:rFonts w:ascii="Times New Roman" w:eastAsia="Calibri" w:hAnsi="Times New Roman" w:cs="Times New Roman"/>
          <w:bCs/>
          <w:sz w:val="28"/>
          <w:szCs w:val="28"/>
        </w:rPr>
        <w:t xml:space="preserve">. Правовое просвещение в России: состояние и проблемы.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М., Ярославль, 2013</w:t>
      </w:r>
      <w:r w:rsidR="00255980">
        <w:rPr>
          <w:rFonts w:ascii="Times New Roman" w:eastAsia="Calibri" w:hAnsi="Times New Roman" w:cs="Times New Roman"/>
          <w:bCs/>
          <w:sz w:val="28"/>
          <w:szCs w:val="28"/>
        </w:rPr>
        <w:t xml:space="preserve"> г</w:t>
      </w:r>
      <w:r w:rsidRPr="00CD5884">
        <w:rPr>
          <w:rFonts w:ascii="Times New Roman" w:eastAsia="Calibri" w:hAnsi="Times New Roman" w:cs="Times New Roman"/>
          <w:bCs/>
          <w:sz w:val="28"/>
          <w:szCs w:val="28"/>
        </w:rPr>
        <w:t>.</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t xml:space="preserve">Певцова Е. А. </w:t>
      </w:r>
      <w:r w:rsidRPr="00CD5884">
        <w:rPr>
          <w:rFonts w:ascii="Times New Roman" w:eastAsia="Calibri" w:hAnsi="Times New Roman" w:cs="Times New Roman"/>
          <w:bCs/>
          <w:sz w:val="28"/>
          <w:szCs w:val="28"/>
        </w:rPr>
        <w:t xml:space="preserve">Права детей и молодежи: актуальные проблемы правового регулирования отношений с участием молодых лиц.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М., Ярославль, 2013</w:t>
      </w:r>
      <w:r w:rsidR="00255980">
        <w:rPr>
          <w:rFonts w:ascii="Times New Roman" w:eastAsia="Calibri" w:hAnsi="Times New Roman" w:cs="Times New Roman"/>
          <w:bCs/>
          <w:sz w:val="28"/>
          <w:szCs w:val="28"/>
        </w:rPr>
        <w:t xml:space="preserve"> г</w:t>
      </w:r>
      <w:r w:rsidRPr="00CD5884">
        <w:rPr>
          <w:rFonts w:ascii="Times New Roman" w:eastAsia="Calibri" w:hAnsi="Times New Roman" w:cs="Times New Roman"/>
          <w:bCs/>
          <w:sz w:val="28"/>
          <w:szCs w:val="28"/>
        </w:rPr>
        <w:t>.</w:t>
      </w:r>
    </w:p>
    <w:p w:rsidR="00147702" w:rsidRPr="00CD5884"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t xml:space="preserve">Певцова Е. А. </w:t>
      </w:r>
      <w:r w:rsidRPr="00CD5884">
        <w:rPr>
          <w:rFonts w:ascii="Times New Roman" w:eastAsia="Calibri" w:hAnsi="Times New Roman" w:cs="Times New Roman"/>
          <w:bCs/>
          <w:sz w:val="28"/>
          <w:szCs w:val="28"/>
        </w:rPr>
        <w:t xml:space="preserve">Теоретико-правовые основы преодоления правового нигилизма и формирования правовой культуры детей и молодежи.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М., 2013</w:t>
      </w:r>
      <w:r w:rsidR="00255980">
        <w:rPr>
          <w:rFonts w:ascii="Times New Roman" w:eastAsia="Calibri" w:hAnsi="Times New Roman" w:cs="Times New Roman"/>
          <w:bCs/>
          <w:sz w:val="28"/>
          <w:szCs w:val="28"/>
        </w:rPr>
        <w:t xml:space="preserve"> г</w:t>
      </w:r>
      <w:r w:rsidRPr="00CD5884">
        <w:rPr>
          <w:rFonts w:ascii="Times New Roman" w:eastAsia="Calibri" w:hAnsi="Times New Roman" w:cs="Times New Roman"/>
          <w:bCs/>
          <w:sz w:val="28"/>
          <w:szCs w:val="28"/>
        </w:rPr>
        <w:t>.</w:t>
      </w:r>
    </w:p>
    <w:p w:rsidR="00147702" w:rsidRDefault="00147702"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r w:rsidRPr="00EA11A7">
        <w:rPr>
          <w:rFonts w:ascii="Times New Roman" w:eastAsia="Calibri" w:hAnsi="Times New Roman" w:cs="Times New Roman"/>
          <w:bCs/>
          <w:sz w:val="28"/>
          <w:szCs w:val="28"/>
        </w:rPr>
        <w:t>Чиркин В. Е</w:t>
      </w:r>
      <w:r w:rsidRPr="00CD5884">
        <w:rPr>
          <w:rFonts w:ascii="Times New Roman" w:eastAsia="Calibri" w:hAnsi="Times New Roman" w:cs="Times New Roman"/>
          <w:bCs/>
          <w:sz w:val="28"/>
          <w:szCs w:val="28"/>
        </w:rPr>
        <w:t xml:space="preserve">. Сравнительное Государствоведение. </w:t>
      </w:r>
      <w:r w:rsidR="00EA11A7">
        <w:rPr>
          <w:rFonts w:ascii="Times New Roman" w:eastAsia="Calibri" w:hAnsi="Times New Roman" w:cs="Times New Roman"/>
          <w:bCs/>
          <w:sz w:val="28"/>
          <w:szCs w:val="28"/>
        </w:rPr>
        <w:t>-</w:t>
      </w:r>
      <w:r w:rsidRPr="00CD5884">
        <w:rPr>
          <w:rFonts w:ascii="Times New Roman" w:eastAsia="Calibri" w:hAnsi="Times New Roman" w:cs="Times New Roman"/>
          <w:bCs/>
          <w:sz w:val="28"/>
          <w:szCs w:val="28"/>
        </w:rPr>
        <w:t xml:space="preserve"> М., 2014</w:t>
      </w:r>
      <w:r w:rsidR="00255980">
        <w:rPr>
          <w:rFonts w:ascii="Times New Roman" w:eastAsia="Calibri" w:hAnsi="Times New Roman" w:cs="Times New Roman"/>
          <w:bCs/>
          <w:sz w:val="28"/>
          <w:szCs w:val="28"/>
        </w:rPr>
        <w:t xml:space="preserve"> г</w:t>
      </w:r>
      <w:r w:rsidRPr="00CD5884">
        <w:rPr>
          <w:rFonts w:ascii="Times New Roman" w:eastAsia="Calibri" w:hAnsi="Times New Roman" w:cs="Times New Roman"/>
          <w:bCs/>
          <w:sz w:val="28"/>
          <w:szCs w:val="28"/>
        </w:rPr>
        <w:t>.</w:t>
      </w:r>
    </w:p>
    <w:p w:rsidR="00255980" w:rsidRPr="00255980" w:rsidRDefault="00255980" w:rsidP="00255980">
      <w:pPr>
        <w:pStyle w:val="a3"/>
        <w:tabs>
          <w:tab w:val="left" w:pos="284"/>
          <w:tab w:val="left" w:pos="851"/>
          <w:tab w:val="left" w:pos="1134"/>
        </w:tabs>
        <w:autoSpaceDE w:val="0"/>
        <w:autoSpaceDN w:val="0"/>
        <w:adjustRightInd w:val="0"/>
        <w:spacing w:after="0" w:line="240" w:lineRule="auto"/>
        <w:ind w:left="709" w:firstLine="426"/>
        <w:jc w:val="both"/>
        <w:rPr>
          <w:rFonts w:ascii="Times New Roman" w:eastAsia="Calibri" w:hAnsi="Times New Roman" w:cs="Times New Roman"/>
          <w:bCs/>
          <w:sz w:val="28"/>
          <w:szCs w:val="28"/>
        </w:rPr>
      </w:pPr>
    </w:p>
    <w:p w:rsidR="00255980" w:rsidRPr="00255980" w:rsidRDefault="00147702" w:rsidP="00255980">
      <w:pPr>
        <w:pStyle w:val="a3"/>
        <w:tabs>
          <w:tab w:val="left" w:pos="284"/>
          <w:tab w:val="left" w:pos="851"/>
          <w:tab w:val="left" w:pos="1134"/>
        </w:tabs>
        <w:autoSpaceDE w:val="0"/>
        <w:autoSpaceDN w:val="0"/>
        <w:adjustRightInd w:val="0"/>
        <w:spacing w:after="0" w:line="240" w:lineRule="auto"/>
        <w:ind w:left="709" w:firstLine="426"/>
        <w:jc w:val="center"/>
        <w:rPr>
          <w:rFonts w:ascii="Times New Roman" w:eastAsia="Calibri" w:hAnsi="Times New Roman" w:cs="Times New Roman"/>
          <w:bCs/>
          <w:sz w:val="28"/>
          <w:szCs w:val="28"/>
        </w:rPr>
      </w:pPr>
      <w:r w:rsidRPr="00255980">
        <w:rPr>
          <w:rFonts w:ascii="Times New Roman" w:eastAsia="Calibri" w:hAnsi="Times New Roman" w:cs="Times New Roman"/>
          <w:b/>
          <w:bCs/>
          <w:sz w:val="28"/>
          <w:szCs w:val="28"/>
        </w:rPr>
        <w:t>Интернет-ресурсы</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8" w:history="1">
        <w:r w:rsidR="00255980" w:rsidRPr="00ED523A">
          <w:rPr>
            <w:rStyle w:val="af6"/>
            <w:rFonts w:ascii="Times New Roman" w:eastAsia="Calibri" w:hAnsi="Times New Roman" w:cs="Times New Roman"/>
            <w:bCs/>
            <w:sz w:val="28"/>
            <w:szCs w:val="28"/>
          </w:rPr>
          <w:t>www.pravo.gov.ru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(Официальный интернет-портал правовой информации).</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9" w:history="1">
        <w:r w:rsidR="00255980" w:rsidRPr="00ED523A">
          <w:rPr>
            <w:rStyle w:val="af6"/>
            <w:rFonts w:ascii="Times New Roman" w:eastAsia="Calibri" w:hAnsi="Times New Roman" w:cs="Times New Roman"/>
            <w:bCs/>
            <w:sz w:val="28"/>
            <w:szCs w:val="28"/>
          </w:rPr>
          <w:t>www.consultant.ru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(Правовая система Консультант Плюс).</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10" w:history="1">
        <w:r w:rsidR="00255980" w:rsidRPr="00255980">
          <w:rPr>
            <w:rStyle w:val="af6"/>
            <w:rFonts w:ascii="Times New Roman" w:eastAsia="Calibri" w:hAnsi="Times New Roman" w:cs="Times New Roman"/>
            <w:bCs/>
            <w:sz w:val="28"/>
            <w:szCs w:val="28"/>
            <w:lang w:val="en-US"/>
          </w:rPr>
          <w:t>www</w:t>
        </w:r>
        <w:r w:rsidR="00255980" w:rsidRPr="00255980">
          <w:rPr>
            <w:rStyle w:val="af6"/>
            <w:rFonts w:ascii="Times New Roman" w:eastAsia="Calibri" w:hAnsi="Times New Roman" w:cs="Times New Roman"/>
            <w:bCs/>
            <w:sz w:val="28"/>
            <w:szCs w:val="28"/>
          </w:rPr>
          <w:t>.</w:t>
        </w:r>
        <w:r w:rsidR="00255980" w:rsidRPr="00255980">
          <w:rPr>
            <w:rStyle w:val="af6"/>
            <w:rFonts w:ascii="Times New Roman" w:eastAsia="Calibri" w:hAnsi="Times New Roman" w:cs="Times New Roman"/>
            <w:bCs/>
            <w:sz w:val="28"/>
            <w:szCs w:val="28"/>
            <w:lang w:val="en-US"/>
          </w:rPr>
          <w:t>constitution</w:t>
        </w:r>
        <w:r w:rsidR="00255980" w:rsidRPr="00255980">
          <w:rPr>
            <w:rStyle w:val="af6"/>
            <w:rFonts w:ascii="Times New Roman" w:eastAsia="Calibri" w:hAnsi="Times New Roman" w:cs="Times New Roman"/>
            <w:bCs/>
            <w:sz w:val="28"/>
            <w:szCs w:val="28"/>
          </w:rPr>
          <w:t>.</w:t>
        </w:r>
        <w:r w:rsidR="00255980" w:rsidRPr="00255980">
          <w:rPr>
            <w:rStyle w:val="af6"/>
            <w:rFonts w:ascii="Times New Roman" w:eastAsia="Calibri" w:hAnsi="Times New Roman" w:cs="Times New Roman"/>
            <w:bCs/>
            <w:sz w:val="28"/>
            <w:szCs w:val="28"/>
            <w:lang w:val="en-US"/>
          </w:rPr>
          <w:t>ru</w:t>
        </w:r>
      </w:hyperlink>
      <w:r w:rsidR="00255980" w:rsidRP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(КонституцияРФ).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11" w:history="1">
        <w:r w:rsidR="00255980" w:rsidRPr="00255980">
          <w:rPr>
            <w:rStyle w:val="af6"/>
            <w:rFonts w:ascii="Times New Roman" w:eastAsia="Calibri" w:hAnsi="Times New Roman" w:cs="Times New Roman"/>
            <w:bCs/>
            <w:sz w:val="28"/>
            <w:szCs w:val="28"/>
          </w:rPr>
          <w:t>www.law.edu.ru</w:t>
        </w:r>
      </w:hyperlink>
      <w:r w:rsidR="00255980" w:rsidRP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(Юридическая Россия: федеральный правовой портал).</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12" w:history="1">
        <w:r w:rsidR="00255980" w:rsidRPr="00ED523A">
          <w:rPr>
            <w:rStyle w:val="af6"/>
            <w:rFonts w:ascii="Times New Roman" w:eastAsia="Calibri" w:hAnsi="Times New Roman" w:cs="Times New Roman"/>
            <w:bCs/>
            <w:sz w:val="28"/>
            <w:szCs w:val="28"/>
          </w:rPr>
          <w:t>www.uznay-prezidenta.ru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(Президент России гражданам школьного возраста).</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13" w:history="1">
        <w:r w:rsidR="00255980" w:rsidRPr="00ED523A">
          <w:rPr>
            <w:rStyle w:val="af6"/>
            <w:rFonts w:ascii="Times New Roman" w:eastAsia="Calibri" w:hAnsi="Times New Roman" w:cs="Times New Roman"/>
            <w:bCs/>
            <w:sz w:val="28"/>
            <w:szCs w:val="28"/>
          </w:rPr>
          <w:t>www.council.gov.ru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(Совет Федерации Федерального Собрания 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14" w:history="1">
        <w:r w:rsidR="00255980" w:rsidRPr="00ED523A">
          <w:rPr>
            <w:rStyle w:val="af6"/>
            <w:rFonts w:ascii="Times New Roman" w:eastAsia="Calibri" w:hAnsi="Times New Roman" w:cs="Times New Roman"/>
            <w:bCs/>
            <w:sz w:val="28"/>
            <w:szCs w:val="28"/>
          </w:rPr>
          <w:t>www.duma.gov.ru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(Государственная Дума Федерального Собрания 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15" w:history="1">
        <w:r w:rsidR="00255980" w:rsidRPr="00ED523A">
          <w:rPr>
            <w:rStyle w:val="af6"/>
            <w:rFonts w:ascii="Times New Roman" w:eastAsia="Calibri" w:hAnsi="Times New Roman" w:cs="Times New Roman"/>
            <w:bCs/>
            <w:sz w:val="28"/>
            <w:szCs w:val="28"/>
          </w:rPr>
          <w:t>www.ksrf.ru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(Конституционный суд 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16" w:history="1">
        <w:r w:rsidR="00255980" w:rsidRPr="00ED523A">
          <w:rPr>
            <w:rStyle w:val="af6"/>
            <w:rFonts w:ascii="Times New Roman" w:eastAsia="Calibri" w:hAnsi="Times New Roman" w:cs="Times New Roman"/>
            <w:bCs/>
            <w:sz w:val="28"/>
            <w:szCs w:val="28"/>
          </w:rPr>
          <w:t>www.vsrf.ru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(Верховный суд 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17" w:history="1">
        <w:r w:rsidR="00255980" w:rsidRPr="00ED523A">
          <w:rPr>
            <w:rStyle w:val="af6"/>
            <w:rFonts w:ascii="Times New Roman" w:eastAsia="Calibri" w:hAnsi="Times New Roman" w:cs="Times New Roman"/>
            <w:bCs/>
            <w:sz w:val="28"/>
            <w:szCs w:val="28"/>
          </w:rPr>
          <w:t>www.arbitr.ru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(Высший Арбитражный суд 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18" w:history="1">
        <w:r w:rsidR="00255980" w:rsidRPr="00ED523A">
          <w:rPr>
            <w:rStyle w:val="af6"/>
            <w:rFonts w:ascii="Times New Roman" w:eastAsia="Calibri" w:hAnsi="Times New Roman" w:cs="Times New Roman"/>
            <w:bCs/>
            <w:sz w:val="28"/>
            <w:szCs w:val="28"/>
          </w:rPr>
          <w:t>www.genproc.gov.ru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(Генеральная прокуратура 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19" w:history="1">
        <w:r w:rsidR="00255980" w:rsidRPr="00ED523A">
          <w:rPr>
            <w:rStyle w:val="af6"/>
            <w:rFonts w:ascii="Times New Roman" w:eastAsia="Calibri" w:hAnsi="Times New Roman" w:cs="Times New Roman"/>
            <w:bCs/>
            <w:sz w:val="28"/>
            <w:szCs w:val="28"/>
          </w:rPr>
          <w:t>www.sledcom.ru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(Следственный комитет 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20" w:history="1">
        <w:r w:rsidR="00255980" w:rsidRPr="00ED523A">
          <w:rPr>
            <w:rStyle w:val="af6"/>
            <w:rFonts w:ascii="Times New Roman" w:eastAsia="Calibri" w:hAnsi="Times New Roman" w:cs="Times New Roman"/>
            <w:bCs/>
            <w:sz w:val="28"/>
            <w:szCs w:val="28"/>
          </w:rPr>
          <w:t>www.pfrf.ru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(Пенсионный фонд 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21" w:history="1">
        <w:r w:rsidR="00255980" w:rsidRPr="00ED523A">
          <w:rPr>
            <w:rStyle w:val="af6"/>
            <w:rFonts w:ascii="Times New Roman" w:eastAsia="Calibri" w:hAnsi="Times New Roman" w:cs="Times New Roman"/>
            <w:bCs/>
            <w:sz w:val="28"/>
            <w:szCs w:val="28"/>
          </w:rPr>
          <w:t>www.cbr.ru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(Центральный банк 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22" w:history="1">
        <w:r w:rsidR="00255980" w:rsidRPr="00ED523A">
          <w:rPr>
            <w:rStyle w:val="af6"/>
            <w:rFonts w:ascii="Times New Roman" w:eastAsia="Calibri" w:hAnsi="Times New Roman" w:cs="Times New Roman"/>
            <w:bCs/>
            <w:sz w:val="28"/>
            <w:szCs w:val="28"/>
          </w:rPr>
          <w:t>www.notariat.ru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(Федеральная нотариальная палата).</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23" w:history="1">
        <w:r w:rsidR="00255980" w:rsidRPr="00ED523A">
          <w:rPr>
            <w:rStyle w:val="af6"/>
            <w:rFonts w:ascii="Times New Roman" w:eastAsia="Calibri" w:hAnsi="Times New Roman" w:cs="Times New Roman"/>
            <w:bCs/>
            <w:sz w:val="28"/>
            <w:szCs w:val="28"/>
          </w:rPr>
          <w:t>www.rfdeti.ru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(Уполномоченный при Президенте РФ по правам ребенка).</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24" w:history="1">
        <w:r w:rsidR="00255980" w:rsidRPr="00ED523A">
          <w:rPr>
            <w:rStyle w:val="af6"/>
            <w:rFonts w:ascii="Times New Roman" w:eastAsia="Calibri" w:hAnsi="Times New Roman" w:cs="Times New Roman"/>
            <w:bCs/>
            <w:sz w:val="28"/>
            <w:szCs w:val="28"/>
          </w:rPr>
          <w:t>www.ombudsmanrf.org</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(Уполномоченный по правам человека в Российской Федерации).</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25" w:history="1">
        <w:r w:rsidR="00255980" w:rsidRPr="00ED523A">
          <w:rPr>
            <w:rStyle w:val="af6"/>
            <w:rFonts w:ascii="Times New Roman" w:eastAsia="Calibri" w:hAnsi="Times New Roman" w:cs="Times New Roman"/>
            <w:bCs/>
            <w:sz w:val="28"/>
            <w:szCs w:val="28"/>
          </w:rPr>
          <w:t>www.mnr.gov.ru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(Министерство природных ресурсов и экологии 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26" w:history="1">
        <w:r w:rsidR="00255980" w:rsidRPr="00ED523A">
          <w:rPr>
            <w:rStyle w:val="af6"/>
            <w:rFonts w:ascii="Times New Roman" w:eastAsia="Calibri" w:hAnsi="Times New Roman" w:cs="Times New Roman"/>
            <w:bCs/>
            <w:sz w:val="28"/>
            <w:szCs w:val="28"/>
          </w:rPr>
          <w:t>www.rostrud.ru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(Федеральная служба по труду и занятости РФ).</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27" w:history="1">
        <w:r w:rsidR="00255980" w:rsidRPr="00ED523A">
          <w:rPr>
            <w:rStyle w:val="af6"/>
            <w:rFonts w:ascii="Times New Roman" w:eastAsia="Calibri" w:hAnsi="Times New Roman" w:cs="Times New Roman"/>
            <w:bCs/>
            <w:sz w:val="28"/>
            <w:szCs w:val="28"/>
          </w:rPr>
          <w:t>www.rosregistr.ru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(Федеральная служба государственной регистрации, картографии и кадастра).</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28" w:history="1">
        <w:r w:rsidR="00255980" w:rsidRPr="00ED523A">
          <w:rPr>
            <w:rStyle w:val="af6"/>
            <w:rFonts w:ascii="Times New Roman" w:eastAsia="Calibri" w:hAnsi="Times New Roman" w:cs="Times New Roman"/>
            <w:bCs/>
            <w:sz w:val="28"/>
            <w:szCs w:val="28"/>
          </w:rPr>
          <w:t>www.potrebitel.net</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(Союз потребителей Российской Федерации).</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29" w:history="1">
        <w:r w:rsidR="00255980" w:rsidRPr="00ED523A">
          <w:rPr>
            <w:rStyle w:val="af6"/>
            <w:rFonts w:ascii="Times New Roman" w:eastAsia="Calibri" w:hAnsi="Times New Roman" w:cs="Times New Roman"/>
            <w:bCs/>
            <w:sz w:val="28"/>
            <w:szCs w:val="28"/>
          </w:rPr>
          <w:t>www.rospotrebnadzor.ru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(Федеральная служба по надзору в сфере защиты прав потребителей и благополучия человека).</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30" w:history="1">
        <w:r w:rsidR="00255980" w:rsidRPr="00ED523A">
          <w:rPr>
            <w:rStyle w:val="af6"/>
            <w:rFonts w:ascii="Times New Roman" w:eastAsia="Calibri" w:hAnsi="Times New Roman" w:cs="Times New Roman"/>
            <w:bCs/>
            <w:sz w:val="28"/>
            <w:szCs w:val="28"/>
          </w:rPr>
          <w:t>www.рспп.рф</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(Российский союз промышленников и предпринимателей).</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31" w:history="1">
        <w:r w:rsidR="00255980" w:rsidRPr="00ED523A">
          <w:rPr>
            <w:rStyle w:val="af6"/>
            <w:rFonts w:ascii="Times New Roman" w:eastAsia="Calibri" w:hAnsi="Times New Roman" w:cs="Times New Roman"/>
            <w:bCs/>
            <w:sz w:val="28"/>
            <w:szCs w:val="28"/>
          </w:rPr>
          <w:t>www.acadprava.ru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(Открытая академия правовой культуры детей и молодежи).</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32" w:history="1">
        <w:r w:rsidR="00255980" w:rsidRPr="00ED523A">
          <w:rPr>
            <w:rStyle w:val="af6"/>
            <w:rFonts w:ascii="Times New Roman" w:eastAsia="Calibri" w:hAnsi="Times New Roman" w:cs="Times New Roman"/>
            <w:bCs/>
            <w:sz w:val="28"/>
            <w:szCs w:val="28"/>
          </w:rPr>
          <w:t>www.un.org/ru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(Организация Объединенных Наций).</w:t>
      </w:r>
    </w:p>
    <w:p w:rsid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33" w:history="1">
        <w:r w:rsidR="00255980" w:rsidRPr="00ED523A">
          <w:rPr>
            <w:rStyle w:val="af6"/>
            <w:rFonts w:ascii="Times New Roman" w:eastAsia="Calibri" w:hAnsi="Times New Roman" w:cs="Times New Roman"/>
            <w:bCs/>
            <w:sz w:val="28"/>
            <w:szCs w:val="28"/>
          </w:rPr>
          <w:t>www.unesco.org/new/ru</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(Организация Объединенных Наций по вопросам образования,</w:t>
      </w:r>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науки, культуры </w:t>
      </w:r>
      <w:r w:rsidR="00EA11A7" w:rsidRPr="00255980">
        <w:rPr>
          <w:rFonts w:ascii="Times New Roman" w:eastAsia="Calibri" w:hAnsi="Times New Roman" w:cs="Times New Roman"/>
          <w:bCs/>
          <w:sz w:val="28"/>
          <w:szCs w:val="28"/>
        </w:rPr>
        <w:t>-</w:t>
      </w:r>
      <w:r w:rsidR="00147702" w:rsidRPr="00255980">
        <w:rPr>
          <w:rFonts w:ascii="Times New Roman" w:eastAsia="Calibri" w:hAnsi="Times New Roman" w:cs="Times New Roman"/>
          <w:bCs/>
          <w:sz w:val="28"/>
          <w:szCs w:val="28"/>
        </w:rPr>
        <w:t xml:space="preserve"> ЮНЕСКО).</w:t>
      </w:r>
    </w:p>
    <w:p w:rsidR="00147702" w:rsidRPr="00255980" w:rsidRDefault="00EA6089" w:rsidP="00255980">
      <w:pPr>
        <w:pStyle w:val="a3"/>
        <w:numPr>
          <w:ilvl w:val="0"/>
          <w:numId w:val="44"/>
        </w:numPr>
        <w:tabs>
          <w:tab w:val="left" w:pos="284"/>
          <w:tab w:val="left" w:pos="851"/>
          <w:tab w:val="left" w:pos="1134"/>
        </w:tabs>
        <w:autoSpaceDE w:val="0"/>
        <w:autoSpaceDN w:val="0"/>
        <w:adjustRightInd w:val="0"/>
        <w:spacing w:after="0" w:line="240" w:lineRule="auto"/>
        <w:ind w:left="0" w:firstLine="426"/>
        <w:jc w:val="both"/>
        <w:rPr>
          <w:rFonts w:ascii="Times New Roman" w:eastAsia="Calibri" w:hAnsi="Times New Roman" w:cs="Times New Roman"/>
          <w:bCs/>
          <w:sz w:val="28"/>
          <w:szCs w:val="28"/>
        </w:rPr>
      </w:pPr>
      <w:hyperlink r:id="rId34" w:history="1">
        <w:r w:rsidR="00255980" w:rsidRPr="00ED523A">
          <w:rPr>
            <w:rStyle w:val="af6"/>
            <w:rFonts w:ascii="Times New Roman" w:eastAsia="Calibri" w:hAnsi="Times New Roman" w:cs="Times New Roman"/>
            <w:bCs/>
            <w:sz w:val="28"/>
            <w:szCs w:val="28"/>
          </w:rPr>
          <w:t>www.coe.int</w:t>
        </w:r>
      </w:hyperlink>
      <w:r w:rsidR="00255980">
        <w:rPr>
          <w:rFonts w:ascii="Times New Roman" w:eastAsia="Calibri" w:hAnsi="Times New Roman" w:cs="Times New Roman"/>
          <w:bCs/>
          <w:sz w:val="28"/>
          <w:szCs w:val="28"/>
        </w:rPr>
        <w:t xml:space="preserve"> </w:t>
      </w:r>
      <w:r w:rsidR="00147702" w:rsidRPr="00255980">
        <w:rPr>
          <w:rFonts w:ascii="Times New Roman" w:eastAsia="Calibri" w:hAnsi="Times New Roman" w:cs="Times New Roman"/>
          <w:bCs/>
          <w:sz w:val="28"/>
          <w:szCs w:val="28"/>
        </w:rPr>
        <w:t xml:space="preserve"> (Информационный офис </w:t>
      </w:r>
      <w:r w:rsidR="00147702" w:rsidRPr="00255980">
        <w:rPr>
          <w:rFonts w:ascii="Times New Roman" w:hAnsi="Times New Roman" w:cs="Times New Roman"/>
          <w:bCs/>
          <w:sz w:val="28"/>
          <w:szCs w:val="28"/>
        </w:rPr>
        <w:t>Совета Европы в России).</w:t>
      </w:r>
    </w:p>
    <w:p w:rsidR="00147702" w:rsidRPr="00CD5884" w:rsidRDefault="00147702" w:rsidP="00255980">
      <w:pPr>
        <w:tabs>
          <w:tab w:val="left" w:pos="851"/>
          <w:tab w:val="left" w:pos="1134"/>
        </w:tabs>
        <w:spacing w:after="0" w:line="240" w:lineRule="auto"/>
        <w:ind w:firstLine="426"/>
        <w:jc w:val="both"/>
        <w:rPr>
          <w:rFonts w:ascii="Times New Roman" w:eastAsia="Calibri" w:hAnsi="Times New Roman" w:cs="Times New Roman"/>
          <w:sz w:val="28"/>
          <w:szCs w:val="28"/>
        </w:rPr>
      </w:pPr>
    </w:p>
    <w:p w:rsidR="00C542F5" w:rsidRPr="00CD5884" w:rsidRDefault="00C542F5" w:rsidP="00255980">
      <w:pPr>
        <w:tabs>
          <w:tab w:val="left" w:pos="851"/>
          <w:tab w:val="left" w:pos="1134"/>
        </w:tabs>
        <w:ind w:firstLine="426"/>
        <w:rPr>
          <w:rFonts w:ascii="Times New Roman" w:hAnsi="Times New Roman" w:cs="Times New Roman"/>
          <w:sz w:val="28"/>
          <w:szCs w:val="28"/>
        </w:rPr>
      </w:pPr>
    </w:p>
    <w:sectPr w:rsidR="00C542F5" w:rsidRPr="00CD5884" w:rsidSect="001477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089" w:rsidRPr="001B4B5B" w:rsidRDefault="00EA6089" w:rsidP="001B4B5B">
      <w:pPr>
        <w:pStyle w:val="TableParagraph"/>
        <w:spacing w:before="0"/>
        <w:rPr>
          <w:rFonts w:asciiTheme="minorHAnsi" w:eastAsiaTheme="minorHAnsi" w:hAnsiTheme="minorHAnsi" w:cstheme="minorBidi"/>
          <w:lang w:val="ru-RU"/>
        </w:rPr>
      </w:pPr>
      <w:r>
        <w:separator/>
      </w:r>
    </w:p>
  </w:endnote>
  <w:endnote w:type="continuationSeparator" w:id="0">
    <w:p w:rsidR="00EA6089" w:rsidRPr="001B4B5B" w:rsidRDefault="00EA6089" w:rsidP="001B4B5B">
      <w:pPr>
        <w:pStyle w:val="TableParagraph"/>
        <w:spacing w:before="0"/>
        <w:rPr>
          <w:rFonts w:asciiTheme="minorHAnsi" w:eastAsiaTheme="minorHAnsi" w:hAnsiTheme="minorHAnsi" w:cstheme="minorBidi"/>
          <w:lang w:val="ru-RU"/>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FranklinGothicDemiC">
    <w:panose1 w:val="00000000000000000000"/>
    <w:charset w:val="CC"/>
    <w:family w:val="auto"/>
    <w:notTrueType/>
    <w:pitch w:val="default"/>
    <w:sig w:usb0="00000201" w:usb1="00000000" w:usb2="00000000" w:usb3="00000000" w:csb0="00000004" w:csb1="00000000"/>
  </w:font>
  <w:font w:name="SchoolBookCSanPin-Regular">
    <w:altName w:val="MS Mincho"/>
    <w:panose1 w:val="00000000000000000000"/>
    <w:charset w:val="CC"/>
    <w:family w:val="auto"/>
    <w:notTrueType/>
    <w:pitch w:val="default"/>
    <w:sig w:usb0="00000001" w:usb1="08070000" w:usb2="00000010" w:usb3="00000000" w:csb0="00020004" w:csb1="00000000"/>
  </w:font>
  <w:font w:name="SchoolBookCSanPin-Bold">
    <w:panose1 w:val="00000000000000000000"/>
    <w:charset w:val="CC"/>
    <w:family w:val="auto"/>
    <w:notTrueType/>
    <w:pitch w:val="default"/>
    <w:sig w:usb0="00000201" w:usb1="00000000" w:usb2="00000000" w:usb3="00000000" w:csb0="00000004" w:csb1="00000000"/>
  </w:font>
  <w:font w:name="SymbolMT">
    <w:panose1 w:val="00000000000000000000"/>
    <w:charset w:val="CC"/>
    <w:family w:val="auto"/>
    <w:notTrueType/>
    <w:pitch w:val="default"/>
    <w:sig w:usb0="00000201" w:usb1="00000000" w:usb2="00000000" w:usb3="00000000" w:csb0="00000004" w:csb1="00000000"/>
  </w:font>
  <w:font w:name="FranklinGothicMediumC">
    <w:panose1 w:val="00000000000000000000"/>
    <w:charset w:val="CC"/>
    <w:family w:val="auto"/>
    <w:notTrueType/>
    <w:pitch w:val="default"/>
    <w:sig w:usb0="00000201" w:usb1="00000000" w:usb2="00000000" w:usb3="00000000" w:csb0="00000004" w:csb1="00000000"/>
  </w:font>
  <w:font w:name="SchoolBookCSanPin-BoldItalic">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089" w:rsidRPr="001B4B5B" w:rsidRDefault="00EA6089" w:rsidP="001B4B5B">
      <w:pPr>
        <w:pStyle w:val="TableParagraph"/>
        <w:spacing w:before="0"/>
        <w:rPr>
          <w:rFonts w:asciiTheme="minorHAnsi" w:eastAsiaTheme="minorHAnsi" w:hAnsiTheme="minorHAnsi" w:cstheme="minorBidi"/>
          <w:lang w:val="ru-RU"/>
        </w:rPr>
      </w:pPr>
      <w:r>
        <w:separator/>
      </w:r>
    </w:p>
  </w:footnote>
  <w:footnote w:type="continuationSeparator" w:id="0">
    <w:p w:rsidR="00EA6089" w:rsidRPr="001B4B5B" w:rsidRDefault="00EA6089" w:rsidP="001B4B5B">
      <w:pPr>
        <w:pStyle w:val="TableParagraph"/>
        <w:spacing w:before="0"/>
        <w:rPr>
          <w:rFonts w:asciiTheme="minorHAnsi" w:eastAsiaTheme="minorHAnsi" w:hAnsiTheme="minorHAnsi" w:cstheme="minorBidi"/>
          <w:lang w:val="ru-RU"/>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0000003"/>
    <w:multiLevelType w:val="hybridMultilevel"/>
    <w:tmpl w:val="0DED7262"/>
    <w:lvl w:ilvl="0" w:tplc="FFFFFFFF">
      <w:start w:val="1"/>
      <w:numFmt w:val="bullet"/>
      <w:lvlText w:val="В"/>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9"/>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AD5937"/>
    <w:multiLevelType w:val="hybridMultilevel"/>
    <w:tmpl w:val="FCC4A2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1B750D"/>
    <w:multiLevelType w:val="hybridMultilevel"/>
    <w:tmpl w:val="6714EB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224E9B"/>
    <w:multiLevelType w:val="hybridMultilevel"/>
    <w:tmpl w:val="109CA9E4"/>
    <w:lvl w:ilvl="0" w:tplc="2444C4D2">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9D1789"/>
    <w:multiLevelType w:val="hybridMultilevel"/>
    <w:tmpl w:val="F8128848"/>
    <w:lvl w:ilvl="0" w:tplc="FC34098E">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A6653E7"/>
    <w:multiLevelType w:val="hybridMultilevel"/>
    <w:tmpl w:val="96AA5C94"/>
    <w:lvl w:ilvl="0" w:tplc="BDF85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130616"/>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01C6831"/>
    <w:multiLevelType w:val="hybridMultilevel"/>
    <w:tmpl w:val="BE28B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56262D"/>
    <w:multiLevelType w:val="hybridMultilevel"/>
    <w:tmpl w:val="90E053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FB42EDD"/>
    <w:multiLevelType w:val="hybridMultilevel"/>
    <w:tmpl w:val="4066E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3C75FFF"/>
    <w:multiLevelType w:val="hybridMultilevel"/>
    <w:tmpl w:val="2ACEA4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7415DD3"/>
    <w:multiLevelType w:val="hybridMultilevel"/>
    <w:tmpl w:val="65B8C4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CA7E46"/>
    <w:multiLevelType w:val="hybridMultilevel"/>
    <w:tmpl w:val="16C02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22C68"/>
    <w:multiLevelType w:val="hybridMultilevel"/>
    <w:tmpl w:val="B2781B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5A856758"/>
    <w:multiLevelType w:val="hybridMultilevel"/>
    <w:tmpl w:val="61489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2773D23"/>
    <w:multiLevelType w:val="hybridMultilevel"/>
    <w:tmpl w:val="800E24CA"/>
    <w:lvl w:ilvl="0" w:tplc="DDB4FE8C">
      <w:numFmt w:val="bullet"/>
      <w:lvlText w:val=""/>
      <w:lvlJc w:val="left"/>
      <w:pPr>
        <w:ind w:left="667" w:hanging="284"/>
      </w:pPr>
      <w:rPr>
        <w:rFonts w:ascii="Symbol" w:eastAsia="Symbol" w:hAnsi="Symbol" w:cs="Symbol" w:hint="default"/>
        <w:color w:val="231F20"/>
        <w:w w:val="100"/>
        <w:sz w:val="21"/>
        <w:szCs w:val="21"/>
      </w:rPr>
    </w:lvl>
    <w:lvl w:ilvl="1" w:tplc="F7FE8636">
      <w:numFmt w:val="bullet"/>
      <w:lvlText w:val=""/>
      <w:lvlJc w:val="left"/>
      <w:pPr>
        <w:ind w:left="951" w:hanging="284"/>
      </w:pPr>
      <w:rPr>
        <w:rFonts w:ascii="Symbol" w:eastAsia="Symbol" w:hAnsi="Symbol" w:cs="Symbol" w:hint="default"/>
        <w:color w:val="231F20"/>
        <w:w w:val="100"/>
        <w:sz w:val="21"/>
        <w:szCs w:val="21"/>
      </w:rPr>
    </w:lvl>
    <w:lvl w:ilvl="2" w:tplc="28B2915A">
      <w:start w:val="1"/>
      <w:numFmt w:val="decimal"/>
      <w:lvlText w:val="%3."/>
      <w:lvlJc w:val="left"/>
      <w:pPr>
        <w:ind w:left="1725" w:hanging="344"/>
        <w:jc w:val="right"/>
      </w:pPr>
      <w:rPr>
        <w:rFonts w:ascii="Arial" w:eastAsia="Arial" w:hAnsi="Arial" w:cs="Arial" w:hint="default"/>
        <w:color w:val="231F20"/>
        <w:w w:val="107"/>
        <w:sz w:val="28"/>
        <w:szCs w:val="28"/>
      </w:rPr>
    </w:lvl>
    <w:lvl w:ilvl="3" w:tplc="94B681EE">
      <w:numFmt w:val="bullet"/>
      <w:lvlText w:val="•"/>
      <w:lvlJc w:val="left"/>
      <w:pPr>
        <w:ind w:left="2645" w:hanging="344"/>
      </w:pPr>
      <w:rPr>
        <w:rFonts w:hint="default"/>
      </w:rPr>
    </w:lvl>
    <w:lvl w:ilvl="4" w:tplc="1B063AF8">
      <w:numFmt w:val="bullet"/>
      <w:lvlText w:val="•"/>
      <w:lvlJc w:val="left"/>
      <w:pPr>
        <w:ind w:left="3571" w:hanging="344"/>
      </w:pPr>
      <w:rPr>
        <w:rFonts w:hint="default"/>
      </w:rPr>
    </w:lvl>
    <w:lvl w:ilvl="5" w:tplc="AAD4FB60">
      <w:numFmt w:val="bullet"/>
      <w:lvlText w:val="•"/>
      <w:lvlJc w:val="left"/>
      <w:pPr>
        <w:ind w:left="4497" w:hanging="344"/>
      </w:pPr>
      <w:rPr>
        <w:rFonts w:hint="default"/>
      </w:rPr>
    </w:lvl>
    <w:lvl w:ilvl="6" w:tplc="25BE407C">
      <w:numFmt w:val="bullet"/>
      <w:lvlText w:val="•"/>
      <w:lvlJc w:val="left"/>
      <w:pPr>
        <w:ind w:left="5422" w:hanging="344"/>
      </w:pPr>
      <w:rPr>
        <w:rFonts w:hint="default"/>
      </w:rPr>
    </w:lvl>
    <w:lvl w:ilvl="7" w:tplc="570CDD58">
      <w:numFmt w:val="bullet"/>
      <w:lvlText w:val="•"/>
      <w:lvlJc w:val="left"/>
      <w:pPr>
        <w:ind w:left="6348" w:hanging="344"/>
      </w:pPr>
      <w:rPr>
        <w:rFonts w:hint="default"/>
      </w:rPr>
    </w:lvl>
    <w:lvl w:ilvl="8" w:tplc="35CC4BD4">
      <w:numFmt w:val="bullet"/>
      <w:lvlText w:val="•"/>
      <w:lvlJc w:val="left"/>
      <w:pPr>
        <w:ind w:left="7274" w:hanging="344"/>
      </w:pPr>
      <w:rPr>
        <w:rFonts w:hint="default"/>
      </w:rPr>
    </w:lvl>
  </w:abstractNum>
  <w:abstractNum w:abstractNumId="35"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95E0973"/>
    <w:multiLevelType w:val="hybridMultilevel"/>
    <w:tmpl w:val="BC549D70"/>
    <w:lvl w:ilvl="0" w:tplc="4312968C">
      <w:start w:val="1"/>
      <w:numFmt w:val="decimal"/>
      <w:lvlText w:val="%1."/>
      <w:lvlJc w:val="left"/>
      <w:pPr>
        <w:ind w:left="19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26723CB"/>
    <w:multiLevelType w:val="hybridMultilevel"/>
    <w:tmpl w:val="AEBAC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3"/>
  </w:num>
  <w:num w:numId="3">
    <w:abstractNumId w:val="27"/>
  </w:num>
  <w:num w:numId="4">
    <w:abstractNumId w:val="4"/>
  </w:num>
  <w:num w:numId="5">
    <w:abstractNumId w:val="39"/>
  </w:num>
  <w:num w:numId="6">
    <w:abstractNumId w:val="24"/>
  </w:num>
  <w:num w:numId="7">
    <w:abstractNumId w:val="37"/>
  </w:num>
  <w:num w:numId="8">
    <w:abstractNumId w:val="19"/>
  </w:num>
  <w:num w:numId="9">
    <w:abstractNumId w:val="25"/>
  </w:num>
  <w:num w:numId="10">
    <w:abstractNumId w:val="23"/>
  </w:num>
  <w:num w:numId="11">
    <w:abstractNumId w:val="36"/>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5"/>
  </w:num>
  <w:num w:numId="15">
    <w:abstractNumId w:val="21"/>
  </w:num>
  <w:num w:numId="16">
    <w:abstractNumId w:val="15"/>
  </w:num>
  <w:num w:numId="17">
    <w:abstractNumId w:val="7"/>
  </w:num>
  <w:num w:numId="18">
    <w:abstractNumId w:val="18"/>
  </w:num>
  <w:num w:numId="19">
    <w:abstractNumId w:val="11"/>
  </w:num>
  <w:num w:numId="20">
    <w:abstractNumId w:val="12"/>
  </w:num>
  <w:num w:numId="21">
    <w:abstractNumId w:val="1"/>
  </w:num>
  <w:num w:numId="22">
    <w:abstractNumId w:val="2"/>
  </w:num>
  <w:num w:numId="23">
    <w:abstractNumId w:val="17"/>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28">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29">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30">
    <w:abstractNumId w:val="35"/>
  </w:num>
  <w:num w:numId="31">
    <w:abstractNumId w:val="10"/>
  </w:num>
  <w:num w:numId="32">
    <w:abstractNumId w:val="28"/>
  </w:num>
  <w:num w:numId="33">
    <w:abstractNumId w:val="6"/>
  </w:num>
  <w:num w:numId="34">
    <w:abstractNumId w:val="33"/>
  </w:num>
  <w:num w:numId="35">
    <w:abstractNumId w:val="29"/>
  </w:num>
  <w:num w:numId="36">
    <w:abstractNumId w:val="22"/>
  </w:num>
  <w:num w:numId="37">
    <w:abstractNumId w:val="26"/>
  </w:num>
  <w:num w:numId="38">
    <w:abstractNumId w:val="9"/>
  </w:num>
  <w:num w:numId="39">
    <w:abstractNumId w:val="34"/>
  </w:num>
  <w:num w:numId="40">
    <w:abstractNumId w:val="3"/>
  </w:num>
  <w:num w:numId="41">
    <w:abstractNumId w:val="31"/>
  </w:num>
  <w:num w:numId="42">
    <w:abstractNumId w:val="20"/>
  </w:num>
  <w:num w:numId="43">
    <w:abstractNumId w:val="38"/>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47702"/>
    <w:rsid w:val="000218B0"/>
    <w:rsid w:val="00147702"/>
    <w:rsid w:val="001620BD"/>
    <w:rsid w:val="00166F17"/>
    <w:rsid w:val="001B4B5B"/>
    <w:rsid w:val="001C10AC"/>
    <w:rsid w:val="001E6602"/>
    <w:rsid w:val="00255980"/>
    <w:rsid w:val="00262A64"/>
    <w:rsid w:val="00267663"/>
    <w:rsid w:val="00292A87"/>
    <w:rsid w:val="00294E4E"/>
    <w:rsid w:val="002A0F77"/>
    <w:rsid w:val="002C03C6"/>
    <w:rsid w:val="00331125"/>
    <w:rsid w:val="00367C55"/>
    <w:rsid w:val="003C772C"/>
    <w:rsid w:val="0046525E"/>
    <w:rsid w:val="004C50D1"/>
    <w:rsid w:val="005C60C1"/>
    <w:rsid w:val="00644D77"/>
    <w:rsid w:val="006D7766"/>
    <w:rsid w:val="0078334E"/>
    <w:rsid w:val="008046C6"/>
    <w:rsid w:val="00AC2026"/>
    <w:rsid w:val="00B26AA4"/>
    <w:rsid w:val="00B447B5"/>
    <w:rsid w:val="00B736DA"/>
    <w:rsid w:val="00BD1AA3"/>
    <w:rsid w:val="00C542F5"/>
    <w:rsid w:val="00CB2F0D"/>
    <w:rsid w:val="00CD5884"/>
    <w:rsid w:val="00D57915"/>
    <w:rsid w:val="00E32364"/>
    <w:rsid w:val="00E95876"/>
    <w:rsid w:val="00EA11A7"/>
    <w:rsid w:val="00EA6089"/>
    <w:rsid w:val="00F14DD8"/>
    <w:rsid w:val="00F323CC"/>
    <w:rsid w:val="00FB1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EFA7F18"/>
  <w15:docId w15:val="{68743F7B-C009-4565-9817-DF1537352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702"/>
    <w:pPr>
      <w:spacing w:after="160" w:line="259" w:lineRule="auto"/>
    </w:pPr>
  </w:style>
  <w:style w:type="paragraph" w:styleId="1">
    <w:name w:val="heading 1"/>
    <w:basedOn w:val="a"/>
    <w:next w:val="a"/>
    <w:link w:val="10"/>
    <w:qFormat/>
    <w:rsid w:val="00147702"/>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nhideWhenUsed/>
    <w:qFormat/>
    <w:rsid w:val="00147702"/>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147702"/>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147702"/>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147702"/>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147702"/>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147702"/>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147702"/>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147702"/>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7702"/>
    <w:rPr>
      <w:rFonts w:ascii="Cambria" w:eastAsia="Times New Roman" w:hAnsi="Cambria" w:cs="Times New Roman"/>
      <w:b/>
      <w:bCs/>
      <w:color w:val="365F91"/>
      <w:sz w:val="28"/>
      <w:szCs w:val="28"/>
    </w:rPr>
  </w:style>
  <w:style w:type="character" w:customStyle="1" w:styleId="20">
    <w:name w:val="Заголовок 2 Знак"/>
    <w:basedOn w:val="a0"/>
    <w:link w:val="2"/>
    <w:rsid w:val="00147702"/>
    <w:rPr>
      <w:rFonts w:ascii="Cambria" w:eastAsia="Times New Roman" w:hAnsi="Cambria" w:cs="Times New Roman"/>
      <w:b/>
      <w:bCs/>
      <w:color w:val="4F81BD"/>
      <w:sz w:val="26"/>
      <w:szCs w:val="26"/>
    </w:rPr>
  </w:style>
  <w:style w:type="character" w:customStyle="1" w:styleId="30">
    <w:name w:val="Заголовок 3 Знак"/>
    <w:basedOn w:val="a0"/>
    <w:link w:val="3"/>
    <w:rsid w:val="00147702"/>
    <w:rPr>
      <w:rFonts w:ascii="Arial" w:eastAsia="Times New Roman" w:hAnsi="Arial" w:cs="Arial"/>
      <w:b/>
      <w:bCs/>
      <w:sz w:val="26"/>
      <w:szCs w:val="26"/>
      <w:lang w:eastAsia="ar-SA"/>
    </w:rPr>
  </w:style>
  <w:style w:type="character" w:customStyle="1" w:styleId="40">
    <w:name w:val="Заголовок 4 Знак"/>
    <w:basedOn w:val="a0"/>
    <w:link w:val="4"/>
    <w:rsid w:val="00147702"/>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147702"/>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uiPriority w:val="9"/>
    <w:semiHidden/>
    <w:rsid w:val="00147702"/>
    <w:rPr>
      <w:rFonts w:eastAsia="Times New Roman" w:cs="Times New Roman"/>
      <w:b/>
      <w:bCs/>
      <w:lang w:val="en-US" w:bidi="en-US"/>
    </w:rPr>
  </w:style>
  <w:style w:type="character" w:customStyle="1" w:styleId="70">
    <w:name w:val="Заголовок 7 Знак"/>
    <w:basedOn w:val="a0"/>
    <w:link w:val="7"/>
    <w:uiPriority w:val="9"/>
    <w:semiHidden/>
    <w:rsid w:val="00147702"/>
    <w:rPr>
      <w:rFonts w:eastAsia="Times New Roman" w:cs="Times New Roman"/>
      <w:sz w:val="24"/>
      <w:szCs w:val="24"/>
      <w:lang w:val="en-US" w:bidi="en-US"/>
    </w:rPr>
  </w:style>
  <w:style w:type="character" w:customStyle="1" w:styleId="80">
    <w:name w:val="Заголовок 8 Знак"/>
    <w:basedOn w:val="a0"/>
    <w:link w:val="8"/>
    <w:uiPriority w:val="9"/>
    <w:semiHidden/>
    <w:rsid w:val="00147702"/>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147702"/>
    <w:rPr>
      <w:rFonts w:ascii="Cambria" w:eastAsia="Times New Roman" w:hAnsi="Cambria" w:cs="Times New Roman"/>
      <w:lang w:val="en-US" w:bidi="en-US"/>
    </w:rPr>
  </w:style>
  <w:style w:type="paragraph" w:customStyle="1" w:styleId="61">
    <w:name w:val="Заголовок 61"/>
    <w:basedOn w:val="a"/>
    <w:next w:val="a"/>
    <w:uiPriority w:val="9"/>
    <w:semiHidden/>
    <w:unhideWhenUsed/>
    <w:qFormat/>
    <w:rsid w:val="00147702"/>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147702"/>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147702"/>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147702"/>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147702"/>
  </w:style>
  <w:style w:type="paragraph" w:styleId="a3">
    <w:name w:val="List Paragraph"/>
    <w:basedOn w:val="a"/>
    <w:uiPriority w:val="1"/>
    <w:qFormat/>
    <w:rsid w:val="00147702"/>
    <w:pPr>
      <w:spacing w:after="200" w:line="276" w:lineRule="auto"/>
      <w:ind w:left="720"/>
      <w:contextualSpacing/>
    </w:pPr>
  </w:style>
  <w:style w:type="paragraph" w:styleId="a4">
    <w:name w:val="Normal (Web)"/>
    <w:basedOn w:val="a"/>
    <w:rsid w:val="001477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147702"/>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147702"/>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147702"/>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147702"/>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147702"/>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rsid w:val="00147702"/>
    <w:rPr>
      <w:rFonts w:eastAsia="Times New Roman"/>
      <w:lang w:eastAsia="ru-RU"/>
    </w:rPr>
  </w:style>
  <w:style w:type="paragraph" w:styleId="aa">
    <w:name w:val="Balloon Text"/>
    <w:basedOn w:val="a"/>
    <w:link w:val="ab"/>
    <w:uiPriority w:val="99"/>
    <w:semiHidden/>
    <w:unhideWhenUsed/>
    <w:rsid w:val="0014770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7702"/>
    <w:rPr>
      <w:rFonts w:ascii="Tahoma" w:hAnsi="Tahoma" w:cs="Tahoma"/>
      <w:sz w:val="16"/>
      <w:szCs w:val="16"/>
    </w:rPr>
  </w:style>
  <w:style w:type="paragraph" w:styleId="ac">
    <w:name w:val="header"/>
    <w:basedOn w:val="a"/>
    <w:link w:val="ad"/>
    <w:uiPriority w:val="99"/>
    <w:unhideWhenUsed/>
    <w:rsid w:val="0014770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47702"/>
  </w:style>
  <w:style w:type="table" w:styleId="ae">
    <w:name w:val="Table Grid"/>
    <w:basedOn w:val="a1"/>
    <w:uiPriority w:val="59"/>
    <w:rsid w:val="0014770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147702"/>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147702"/>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147702"/>
  </w:style>
  <w:style w:type="character" w:customStyle="1" w:styleId="af1">
    <w:name w:val="Текст сноски Знак"/>
    <w:basedOn w:val="a0"/>
    <w:link w:val="af2"/>
    <w:rsid w:val="00147702"/>
    <w:rPr>
      <w:rFonts w:ascii="Times New Roman" w:eastAsia="Times New Roman" w:hAnsi="Times New Roman" w:cs="Times New Roman"/>
      <w:sz w:val="20"/>
      <w:szCs w:val="20"/>
    </w:rPr>
  </w:style>
  <w:style w:type="paragraph" w:styleId="af2">
    <w:name w:val="footnote text"/>
    <w:basedOn w:val="a"/>
    <w:link w:val="af1"/>
    <w:unhideWhenUsed/>
    <w:rsid w:val="00147702"/>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147702"/>
    <w:rPr>
      <w:sz w:val="20"/>
      <w:szCs w:val="20"/>
    </w:rPr>
  </w:style>
  <w:style w:type="character" w:customStyle="1" w:styleId="af3">
    <w:name w:val="Основной текст Знак"/>
    <w:basedOn w:val="a0"/>
    <w:link w:val="af4"/>
    <w:rsid w:val="00147702"/>
    <w:rPr>
      <w:rFonts w:ascii="Calibri" w:eastAsia="Calibri" w:hAnsi="Calibri" w:cs="Times New Roman"/>
    </w:rPr>
  </w:style>
  <w:style w:type="paragraph" w:styleId="af4">
    <w:name w:val="Body Text"/>
    <w:basedOn w:val="a"/>
    <w:link w:val="af3"/>
    <w:unhideWhenUsed/>
    <w:rsid w:val="00147702"/>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147702"/>
  </w:style>
  <w:style w:type="character" w:styleId="af5">
    <w:name w:val="footnote reference"/>
    <w:uiPriority w:val="99"/>
    <w:unhideWhenUsed/>
    <w:rsid w:val="00147702"/>
    <w:rPr>
      <w:vertAlign w:val="superscript"/>
    </w:rPr>
  </w:style>
  <w:style w:type="character" w:customStyle="1" w:styleId="breadcrumbspathway">
    <w:name w:val="breadcrumbs pathway"/>
    <w:basedOn w:val="a0"/>
    <w:rsid w:val="00147702"/>
  </w:style>
  <w:style w:type="character" w:styleId="af6">
    <w:name w:val="Hyperlink"/>
    <w:uiPriority w:val="99"/>
    <w:rsid w:val="00147702"/>
    <w:rPr>
      <w:color w:val="0000FF"/>
      <w:u w:val="single"/>
    </w:rPr>
  </w:style>
  <w:style w:type="character" w:styleId="af7">
    <w:name w:val="FollowedHyperlink"/>
    <w:uiPriority w:val="99"/>
    <w:rsid w:val="00147702"/>
    <w:rPr>
      <w:color w:val="0000FF"/>
      <w:u w:val="single"/>
    </w:rPr>
  </w:style>
  <w:style w:type="character" w:styleId="af8">
    <w:name w:val="Strong"/>
    <w:qFormat/>
    <w:rsid w:val="00147702"/>
    <w:rPr>
      <w:b/>
      <w:bCs/>
    </w:rPr>
  </w:style>
  <w:style w:type="character" w:styleId="af9">
    <w:name w:val="Emphasis"/>
    <w:uiPriority w:val="20"/>
    <w:qFormat/>
    <w:rsid w:val="00147702"/>
    <w:rPr>
      <w:i/>
      <w:iCs/>
    </w:rPr>
  </w:style>
  <w:style w:type="paragraph" w:styleId="21">
    <w:name w:val="Body Text Indent 2"/>
    <w:basedOn w:val="a"/>
    <w:link w:val="22"/>
    <w:rsid w:val="0014770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147702"/>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147702"/>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147702"/>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147702"/>
    <w:pPr>
      <w:spacing w:after="120" w:line="480" w:lineRule="auto"/>
    </w:pPr>
    <w:rPr>
      <w:rFonts w:ascii="Calibri" w:eastAsia="Calibri" w:hAnsi="Calibri" w:cs="Times New Roman"/>
    </w:rPr>
  </w:style>
  <w:style w:type="character" w:customStyle="1" w:styleId="24">
    <w:name w:val="Основной текст 2 Знак"/>
    <w:basedOn w:val="a0"/>
    <w:link w:val="23"/>
    <w:rsid w:val="00147702"/>
    <w:rPr>
      <w:rFonts w:ascii="Calibri" w:eastAsia="Calibri" w:hAnsi="Calibri" w:cs="Times New Roman"/>
    </w:rPr>
  </w:style>
  <w:style w:type="paragraph" w:styleId="afa">
    <w:name w:val="Body Text Indent"/>
    <w:basedOn w:val="a"/>
    <w:link w:val="afb"/>
    <w:rsid w:val="00147702"/>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147702"/>
    <w:rPr>
      <w:rFonts w:ascii="Times New Roman" w:eastAsia="Times New Roman" w:hAnsi="Times New Roman" w:cs="Times New Roman"/>
      <w:sz w:val="24"/>
      <w:szCs w:val="24"/>
      <w:lang w:eastAsia="ar-SA"/>
    </w:rPr>
  </w:style>
  <w:style w:type="paragraph" w:customStyle="1" w:styleId="211">
    <w:name w:val="Основной текст 21"/>
    <w:basedOn w:val="a"/>
    <w:rsid w:val="00147702"/>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147702"/>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147702"/>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147702"/>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c">
    <w:name w:val="Заголовок Знак"/>
    <w:basedOn w:val="a0"/>
    <w:link w:val="afd"/>
    <w:uiPriority w:val="10"/>
    <w:rsid w:val="00147702"/>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147702"/>
    <w:pPr>
      <w:spacing w:after="60" w:line="240" w:lineRule="auto"/>
      <w:jc w:val="center"/>
      <w:outlineLvl w:val="1"/>
    </w:pPr>
    <w:rPr>
      <w:rFonts w:ascii="Cambria" w:eastAsia="Times New Roman" w:hAnsi="Cambria" w:cs="Times New Roman"/>
      <w:sz w:val="24"/>
      <w:szCs w:val="24"/>
      <w:lang w:val="en-US" w:bidi="en-US"/>
    </w:rPr>
  </w:style>
  <w:style w:type="character" w:customStyle="1" w:styleId="afe">
    <w:name w:val="Подзаголовок Знак"/>
    <w:basedOn w:val="a0"/>
    <w:link w:val="aff"/>
    <w:rsid w:val="00147702"/>
    <w:rPr>
      <w:rFonts w:ascii="Cambria" w:eastAsia="Times New Roman" w:hAnsi="Cambria" w:cs="Times New Roman"/>
      <w:sz w:val="24"/>
      <w:szCs w:val="24"/>
      <w:lang w:val="en-US" w:bidi="en-US"/>
    </w:rPr>
  </w:style>
  <w:style w:type="paragraph" w:customStyle="1" w:styleId="310">
    <w:name w:val="Основной текст 31"/>
    <w:basedOn w:val="a"/>
    <w:next w:val="32"/>
    <w:link w:val="33"/>
    <w:semiHidden/>
    <w:unhideWhenUsed/>
    <w:rsid w:val="00147702"/>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147702"/>
    <w:rPr>
      <w:rFonts w:eastAsia="Times New Roman" w:cs="Times New Roman"/>
      <w:sz w:val="16"/>
      <w:szCs w:val="16"/>
      <w:lang w:val="en-US" w:bidi="en-US"/>
    </w:rPr>
  </w:style>
  <w:style w:type="paragraph" w:customStyle="1" w:styleId="19">
    <w:name w:val="Схема документа1"/>
    <w:basedOn w:val="a"/>
    <w:next w:val="aff0"/>
    <w:link w:val="aff1"/>
    <w:uiPriority w:val="99"/>
    <w:semiHidden/>
    <w:unhideWhenUsed/>
    <w:rsid w:val="00147702"/>
    <w:pPr>
      <w:spacing w:after="0" w:line="240" w:lineRule="auto"/>
    </w:pPr>
    <w:rPr>
      <w:rFonts w:ascii="Tahoma" w:eastAsia="Times New Roman" w:hAnsi="Tahoma" w:cs="Tahoma"/>
      <w:sz w:val="16"/>
      <w:szCs w:val="16"/>
      <w:lang w:val="en-US" w:bidi="en-US"/>
    </w:rPr>
  </w:style>
  <w:style w:type="character" w:customStyle="1" w:styleId="aff1">
    <w:name w:val="Схема документа Знак"/>
    <w:basedOn w:val="a0"/>
    <w:link w:val="19"/>
    <w:uiPriority w:val="99"/>
    <w:semiHidden/>
    <w:rsid w:val="00147702"/>
    <w:rPr>
      <w:rFonts w:ascii="Tahoma" w:eastAsia="Times New Roman" w:hAnsi="Tahoma" w:cs="Tahoma"/>
      <w:sz w:val="16"/>
      <w:szCs w:val="16"/>
      <w:lang w:val="en-US" w:bidi="en-US"/>
    </w:rPr>
  </w:style>
  <w:style w:type="paragraph" w:customStyle="1" w:styleId="212">
    <w:name w:val="Цитата 21"/>
    <w:basedOn w:val="a"/>
    <w:next w:val="a"/>
    <w:uiPriority w:val="29"/>
    <w:qFormat/>
    <w:rsid w:val="00147702"/>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147702"/>
    <w:rPr>
      <w:rFonts w:eastAsia="Times New Roman" w:cs="Times New Roman"/>
      <w:i/>
      <w:sz w:val="24"/>
      <w:szCs w:val="24"/>
      <w:lang w:val="en-US" w:bidi="en-US"/>
    </w:rPr>
  </w:style>
  <w:style w:type="paragraph" w:customStyle="1" w:styleId="1a">
    <w:name w:val="Выделенная цитата1"/>
    <w:basedOn w:val="a"/>
    <w:next w:val="a"/>
    <w:uiPriority w:val="30"/>
    <w:qFormat/>
    <w:rsid w:val="00147702"/>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147702"/>
    <w:rPr>
      <w:rFonts w:eastAsia="Times New Roman" w:cs="Times New Roman"/>
      <w:b/>
      <w:i/>
      <w:sz w:val="24"/>
      <w:lang w:val="en-US" w:bidi="en-US"/>
    </w:rPr>
  </w:style>
  <w:style w:type="paragraph" w:customStyle="1" w:styleId="1b">
    <w:name w:val="Заголовок оглавления1"/>
    <w:basedOn w:val="1"/>
    <w:next w:val="a"/>
    <w:uiPriority w:val="39"/>
    <w:semiHidden/>
    <w:unhideWhenUsed/>
    <w:qFormat/>
    <w:rsid w:val="00147702"/>
    <w:pPr>
      <w:keepLines w:val="0"/>
      <w:spacing w:before="240" w:after="60" w:line="240" w:lineRule="auto"/>
      <w:outlineLvl w:val="9"/>
    </w:pPr>
    <w:rPr>
      <w:color w:val="auto"/>
      <w:kern w:val="32"/>
      <w:sz w:val="32"/>
      <w:szCs w:val="32"/>
      <w:lang w:val="en-US" w:bidi="en-US"/>
    </w:rPr>
  </w:style>
  <w:style w:type="paragraph" w:customStyle="1" w:styleId="1c">
    <w:name w:val="Стиль1"/>
    <w:rsid w:val="00147702"/>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4">
    <w:name w:val="Основной текст_"/>
    <w:link w:val="42"/>
    <w:locked/>
    <w:rsid w:val="00147702"/>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4"/>
    <w:rsid w:val="00147702"/>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147702"/>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147702"/>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147702"/>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147702"/>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147702"/>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147702"/>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147702"/>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147702"/>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147702"/>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147702"/>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147702"/>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147702"/>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147702"/>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147702"/>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1d">
    <w:name w:val="Слабое выделение1"/>
    <w:uiPriority w:val="19"/>
    <w:qFormat/>
    <w:rsid w:val="00147702"/>
    <w:rPr>
      <w:i/>
      <w:iCs w:val="0"/>
      <w:color w:val="5A5A5A"/>
    </w:rPr>
  </w:style>
  <w:style w:type="character" w:styleId="aff5">
    <w:name w:val="Intense Emphasis"/>
    <w:basedOn w:val="a0"/>
    <w:uiPriority w:val="21"/>
    <w:qFormat/>
    <w:rsid w:val="00147702"/>
    <w:rPr>
      <w:b/>
      <w:bCs w:val="0"/>
      <w:i/>
      <w:iCs w:val="0"/>
      <w:sz w:val="24"/>
      <w:szCs w:val="24"/>
      <w:u w:val="single"/>
    </w:rPr>
  </w:style>
  <w:style w:type="character" w:styleId="aff6">
    <w:name w:val="Subtle Reference"/>
    <w:basedOn w:val="a0"/>
    <w:uiPriority w:val="31"/>
    <w:qFormat/>
    <w:rsid w:val="00147702"/>
    <w:rPr>
      <w:sz w:val="24"/>
      <w:szCs w:val="24"/>
      <w:u w:val="single"/>
    </w:rPr>
  </w:style>
  <w:style w:type="character" w:styleId="aff7">
    <w:name w:val="Intense Reference"/>
    <w:basedOn w:val="a0"/>
    <w:uiPriority w:val="32"/>
    <w:qFormat/>
    <w:rsid w:val="00147702"/>
    <w:rPr>
      <w:b/>
      <w:bCs w:val="0"/>
      <w:sz w:val="24"/>
      <w:u w:val="single"/>
    </w:rPr>
  </w:style>
  <w:style w:type="character" w:customStyle="1" w:styleId="1e">
    <w:name w:val="Название книги1"/>
    <w:basedOn w:val="a0"/>
    <w:uiPriority w:val="33"/>
    <w:qFormat/>
    <w:rsid w:val="00147702"/>
    <w:rPr>
      <w:rFonts w:ascii="Cambria" w:eastAsia="Times New Roman" w:hAnsi="Cambria" w:hint="default"/>
      <w:b/>
      <w:bCs w:val="0"/>
      <w:i/>
      <w:iCs w:val="0"/>
      <w:sz w:val="24"/>
      <w:szCs w:val="24"/>
    </w:rPr>
  </w:style>
  <w:style w:type="character" w:customStyle="1" w:styleId="aff8">
    <w:name w:val="Символ сноски"/>
    <w:basedOn w:val="a0"/>
    <w:rsid w:val="00147702"/>
    <w:rPr>
      <w:sz w:val="20"/>
      <w:vertAlign w:val="superscript"/>
    </w:rPr>
  </w:style>
  <w:style w:type="character" w:customStyle="1" w:styleId="FontStyle41">
    <w:name w:val="Font Style41"/>
    <w:uiPriority w:val="99"/>
    <w:rsid w:val="00147702"/>
    <w:rPr>
      <w:rFonts w:ascii="Times New Roman" w:hAnsi="Times New Roman" w:cs="Times New Roman" w:hint="default"/>
      <w:color w:val="000000"/>
      <w:sz w:val="26"/>
      <w:szCs w:val="26"/>
    </w:rPr>
  </w:style>
  <w:style w:type="character" w:customStyle="1" w:styleId="FontStyle49">
    <w:name w:val="Font Style49"/>
    <w:uiPriority w:val="99"/>
    <w:rsid w:val="00147702"/>
    <w:rPr>
      <w:rFonts w:ascii="Times New Roman" w:hAnsi="Times New Roman" w:cs="Times New Roman" w:hint="default"/>
      <w:color w:val="000000"/>
      <w:sz w:val="22"/>
      <w:szCs w:val="22"/>
    </w:rPr>
  </w:style>
  <w:style w:type="character" w:customStyle="1" w:styleId="FontStyle55">
    <w:name w:val="Font Style55"/>
    <w:basedOn w:val="a0"/>
    <w:uiPriority w:val="99"/>
    <w:rsid w:val="00147702"/>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147702"/>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147702"/>
    <w:rPr>
      <w:rFonts w:ascii="Century Schoolbook" w:hAnsi="Century Schoolbook" w:cs="Century Schoolbook" w:hint="default"/>
      <w:color w:val="000000"/>
      <w:sz w:val="8"/>
      <w:szCs w:val="8"/>
    </w:rPr>
  </w:style>
  <w:style w:type="character" w:customStyle="1" w:styleId="FontStyle58">
    <w:name w:val="Font Style58"/>
    <w:basedOn w:val="a0"/>
    <w:uiPriority w:val="99"/>
    <w:rsid w:val="00147702"/>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147702"/>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147702"/>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147702"/>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147702"/>
    <w:rPr>
      <w:rFonts w:ascii="Century Schoolbook" w:hAnsi="Century Schoolbook" w:cs="Century Schoolbook" w:hint="default"/>
      <w:color w:val="000000"/>
      <w:sz w:val="16"/>
      <w:szCs w:val="16"/>
    </w:rPr>
  </w:style>
  <w:style w:type="character" w:customStyle="1" w:styleId="FontStyle78">
    <w:name w:val="Font Style78"/>
    <w:basedOn w:val="a0"/>
    <w:uiPriority w:val="99"/>
    <w:rsid w:val="00147702"/>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147702"/>
    <w:rPr>
      <w:rFonts w:ascii="Century Schoolbook" w:hAnsi="Century Schoolbook" w:cs="Century Schoolbook" w:hint="default"/>
      <w:b/>
      <w:bCs/>
      <w:color w:val="000000"/>
      <w:sz w:val="16"/>
      <w:szCs w:val="16"/>
    </w:rPr>
  </w:style>
  <w:style w:type="paragraph" w:customStyle="1" w:styleId="Style23">
    <w:name w:val="Style23"/>
    <w:basedOn w:val="a"/>
    <w:uiPriority w:val="99"/>
    <w:rsid w:val="00147702"/>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147702"/>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147702"/>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147702"/>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147702"/>
    <w:rPr>
      <w:rFonts w:ascii="Century Schoolbook" w:hAnsi="Century Schoolbook" w:cs="Century Schoolbook" w:hint="default"/>
      <w:color w:val="000000"/>
      <w:sz w:val="18"/>
      <w:szCs w:val="18"/>
    </w:rPr>
  </w:style>
  <w:style w:type="character" w:customStyle="1" w:styleId="FontStyle80">
    <w:name w:val="Font Style80"/>
    <w:basedOn w:val="a0"/>
    <w:uiPriority w:val="99"/>
    <w:rsid w:val="00147702"/>
    <w:rPr>
      <w:rFonts w:ascii="Century Schoolbook" w:hAnsi="Century Schoolbook" w:cs="Century Schoolbook" w:hint="default"/>
      <w:b/>
      <w:bCs/>
      <w:color w:val="000000"/>
      <w:sz w:val="18"/>
      <w:szCs w:val="18"/>
    </w:rPr>
  </w:style>
  <w:style w:type="paragraph" w:customStyle="1" w:styleId="Style20">
    <w:name w:val="Style20"/>
    <w:basedOn w:val="a"/>
    <w:uiPriority w:val="99"/>
    <w:rsid w:val="00147702"/>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1477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1477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47702"/>
  </w:style>
  <w:style w:type="paragraph" w:customStyle="1" w:styleId="c27">
    <w:name w:val="c27"/>
    <w:basedOn w:val="a"/>
    <w:rsid w:val="001477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147702"/>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147702"/>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147702"/>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147702"/>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147702"/>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147702"/>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147702"/>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147702"/>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147702"/>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147702"/>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147702"/>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147702"/>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customStyle="1" w:styleId="1f">
    <w:name w:val="Текст выноски Знак1"/>
    <w:basedOn w:val="a0"/>
    <w:uiPriority w:val="99"/>
    <w:semiHidden/>
    <w:rsid w:val="00147702"/>
    <w:rPr>
      <w:rFonts w:ascii="Tahoma" w:hAnsi="Tahoma" w:cs="Tahoma"/>
      <w:sz w:val="16"/>
      <w:szCs w:val="16"/>
    </w:rPr>
  </w:style>
  <w:style w:type="character" w:styleId="aff9">
    <w:name w:val="Placeholder Text"/>
    <w:basedOn w:val="a0"/>
    <w:uiPriority w:val="99"/>
    <w:semiHidden/>
    <w:rsid w:val="00147702"/>
    <w:rPr>
      <w:color w:val="808080"/>
    </w:rPr>
  </w:style>
  <w:style w:type="character" w:customStyle="1" w:styleId="apple-converted-space">
    <w:name w:val="apple-converted-space"/>
    <w:basedOn w:val="a0"/>
    <w:rsid w:val="00147702"/>
  </w:style>
  <w:style w:type="character" w:customStyle="1" w:styleId="610">
    <w:name w:val="Заголовок 6 Знак1"/>
    <w:basedOn w:val="a0"/>
    <w:uiPriority w:val="9"/>
    <w:semiHidden/>
    <w:rsid w:val="00147702"/>
    <w:rPr>
      <w:rFonts w:asciiTheme="majorHAnsi" w:eastAsiaTheme="majorEastAsia" w:hAnsiTheme="majorHAnsi" w:cstheme="majorBidi"/>
      <w:color w:val="243F60" w:themeColor="accent1" w:themeShade="7F"/>
    </w:rPr>
  </w:style>
  <w:style w:type="character" w:customStyle="1" w:styleId="710">
    <w:name w:val="Заголовок 7 Знак1"/>
    <w:basedOn w:val="a0"/>
    <w:uiPriority w:val="9"/>
    <w:semiHidden/>
    <w:rsid w:val="00147702"/>
    <w:rPr>
      <w:rFonts w:asciiTheme="majorHAnsi" w:eastAsiaTheme="majorEastAsia" w:hAnsiTheme="majorHAnsi" w:cstheme="majorBidi"/>
      <w:i/>
      <w:iCs/>
      <w:color w:val="243F60" w:themeColor="accent1" w:themeShade="7F"/>
    </w:rPr>
  </w:style>
  <w:style w:type="character" w:customStyle="1" w:styleId="810">
    <w:name w:val="Заголовок 8 Знак1"/>
    <w:basedOn w:val="a0"/>
    <w:uiPriority w:val="9"/>
    <w:semiHidden/>
    <w:rsid w:val="00147702"/>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147702"/>
    <w:rPr>
      <w:rFonts w:asciiTheme="majorHAnsi" w:eastAsiaTheme="majorEastAsia" w:hAnsiTheme="majorHAnsi" w:cstheme="majorBidi"/>
      <w:i/>
      <w:iCs/>
      <w:color w:val="272727" w:themeColor="text1" w:themeTint="D8"/>
      <w:sz w:val="21"/>
      <w:szCs w:val="21"/>
    </w:rPr>
  </w:style>
  <w:style w:type="paragraph" w:styleId="a8">
    <w:name w:val="footer"/>
    <w:basedOn w:val="a"/>
    <w:link w:val="1f0"/>
    <w:uiPriority w:val="99"/>
    <w:semiHidden/>
    <w:unhideWhenUsed/>
    <w:rsid w:val="00147702"/>
    <w:pPr>
      <w:tabs>
        <w:tab w:val="center" w:pos="4677"/>
        <w:tab w:val="right" w:pos="9355"/>
      </w:tabs>
      <w:spacing w:after="0" w:line="240" w:lineRule="auto"/>
    </w:pPr>
  </w:style>
  <w:style w:type="character" w:customStyle="1" w:styleId="1f0">
    <w:name w:val="Нижний колонтитул Знак1"/>
    <w:basedOn w:val="a0"/>
    <w:link w:val="a8"/>
    <w:uiPriority w:val="99"/>
    <w:semiHidden/>
    <w:rsid w:val="00147702"/>
  </w:style>
  <w:style w:type="paragraph" w:styleId="afd">
    <w:name w:val="Title"/>
    <w:basedOn w:val="a"/>
    <w:next w:val="a"/>
    <w:link w:val="afc"/>
    <w:uiPriority w:val="10"/>
    <w:qFormat/>
    <w:rsid w:val="00147702"/>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1">
    <w:name w:val="Название Знак1"/>
    <w:basedOn w:val="a0"/>
    <w:uiPriority w:val="10"/>
    <w:rsid w:val="00147702"/>
    <w:rPr>
      <w:rFonts w:asciiTheme="majorHAnsi" w:eastAsiaTheme="majorEastAsia" w:hAnsiTheme="majorHAnsi" w:cstheme="majorBidi"/>
      <w:color w:val="17365D" w:themeColor="text2" w:themeShade="BF"/>
      <w:spacing w:val="5"/>
      <w:kern w:val="28"/>
      <w:sz w:val="52"/>
      <w:szCs w:val="52"/>
    </w:rPr>
  </w:style>
  <w:style w:type="character" w:customStyle="1" w:styleId="1f2">
    <w:name w:val="Заголовок Знак1"/>
    <w:basedOn w:val="a0"/>
    <w:uiPriority w:val="10"/>
    <w:rsid w:val="00147702"/>
    <w:rPr>
      <w:rFonts w:asciiTheme="majorHAnsi" w:eastAsiaTheme="majorEastAsia" w:hAnsiTheme="majorHAnsi" w:cstheme="majorBidi"/>
      <w:spacing w:val="-10"/>
      <w:kern w:val="28"/>
      <w:sz w:val="56"/>
      <w:szCs w:val="56"/>
    </w:rPr>
  </w:style>
  <w:style w:type="paragraph" w:styleId="aff">
    <w:name w:val="Subtitle"/>
    <w:basedOn w:val="a"/>
    <w:next w:val="a"/>
    <w:link w:val="afe"/>
    <w:qFormat/>
    <w:rsid w:val="00147702"/>
    <w:pPr>
      <w:numPr>
        <w:ilvl w:val="1"/>
      </w:numPr>
    </w:pPr>
    <w:rPr>
      <w:rFonts w:ascii="Cambria" w:eastAsia="Times New Roman" w:hAnsi="Cambria" w:cs="Times New Roman"/>
      <w:sz w:val="24"/>
      <w:szCs w:val="24"/>
      <w:lang w:val="en-US" w:bidi="en-US"/>
    </w:rPr>
  </w:style>
  <w:style w:type="character" w:customStyle="1" w:styleId="1f3">
    <w:name w:val="Подзаголовок Знак1"/>
    <w:basedOn w:val="a0"/>
    <w:uiPriority w:val="11"/>
    <w:rsid w:val="00147702"/>
    <w:rPr>
      <w:rFonts w:asciiTheme="majorHAnsi" w:eastAsiaTheme="majorEastAsia" w:hAnsiTheme="majorHAnsi" w:cstheme="majorBidi"/>
      <w:i/>
      <w:iCs/>
      <w:color w:val="4F81BD" w:themeColor="accent1"/>
      <w:spacing w:val="15"/>
      <w:sz w:val="24"/>
      <w:szCs w:val="24"/>
    </w:rPr>
  </w:style>
  <w:style w:type="paragraph" w:styleId="32">
    <w:name w:val="Body Text 3"/>
    <w:basedOn w:val="a"/>
    <w:link w:val="311"/>
    <w:uiPriority w:val="99"/>
    <w:semiHidden/>
    <w:unhideWhenUsed/>
    <w:rsid w:val="00147702"/>
    <w:pPr>
      <w:spacing w:after="120"/>
    </w:pPr>
    <w:rPr>
      <w:sz w:val="16"/>
      <w:szCs w:val="16"/>
    </w:rPr>
  </w:style>
  <w:style w:type="character" w:customStyle="1" w:styleId="311">
    <w:name w:val="Основной текст 3 Знак1"/>
    <w:basedOn w:val="a0"/>
    <w:link w:val="32"/>
    <w:uiPriority w:val="99"/>
    <w:semiHidden/>
    <w:rsid w:val="00147702"/>
    <w:rPr>
      <w:sz w:val="16"/>
      <w:szCs w:val="16"/>
    </w:rPr>
  </w:style>
  <w:style w:type="paragraph" w:styleId="aff0">
    <w:name w:val="Document Map"/>
    <w:basedOn w:val="a"/>
    <w:link w:val="1f4"/>
    <w:uiPriority w:val="99"/>
    <w:semiHidden/>
    <w:unhideWhenUsed/>
    <w:rsid w:val="00147702"/>
    <w:pPr>
      <w:spacing w:after="0" w:line="240" w:lineRule="auto"/>
    </w:pPr>
    <w:rPr>
      <w:rFonts w:ascii="Segoe UI" w:hAnsi="Segoe UI" w:cs="Segoe UI"/>
      <w:sz w:val="16"/>
      <w:szCs w:val="16"/>
    </w:rPr>
  </w:style>
  <w:style w:type="character" w:customStyle="1" w:styleId="1f4">
    <w:name w:val="Схема документа Знак1"/>
    <w:basedOn w:val="a0"/>
    <w:link w:val="aff0"/>
    <w:uiPriority w:val="99"/>
    <w:semiHidden/>
    <w:rsid w:val="00147702"/>
    <w:rPr>
      <w:rFonts w:ascii="Segoe UI" w:hAnsi="Segoe UI" w:cs="Segoe UI"/>
      <w:sz w:val="16"/>
      <w:szCs w:val="16"/>
    </w:rPr>
  </w:style>
  <w:style w:type="paragraph" w:styleId="26">
    <w:name w:val="Quote"/>
    <w:basedOn w:val="a"/>
    <w:next w:val="a"/>
    <w:link w:val="25"/>
    <w:uiPriority w:val="29"/>
    <w:qFormat/>
    <w:rsid w:val="00147702"/>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147702"/>
    <w:rPr>
      <w:i/>
      <w:iCs/>
      <w:color w:val="000000" w:themeColor="text1"/>
    </w:rPr>
  </w:style>
  <w:style w:type="paragraph" w:styleId="aff3">
    <w:name w:val="Intense Quote"/>
    <w:basedOn w:val="a"/>
    <w:next w:val="a"/>
    <w:link w:val="aff2"/>
    <w:uiPriority w:val="30"/>
    <w:qFormat/>
    <w:rsid w:val="00147702"/>
    <w:pPr>
      <w:pBdr>
        <w:top w:val="single" w:sz="4" w:space="10" w:color="4F81BD" w:themeColor="accent1"/>
        <w:bottom w:val="single" w:sz="4" w:space="10" w:color="4F81BD" w:themeColor="accent1"/>
      </w:pBdr>
      <w:spacing w:before="360" w:after="360"/>
      <w:ind w:left="864" w:right="864"/>
      <w:jc w:val="center"/>
    </w:pPr>
    <w:rPr>
      <w:rFonts w:eastAsia="Times New Roman" w:cs="Times New Roman"/>
      <w:b/>
      <w:i/>
      <w:sz w:val="24"/>
      <w:lang w:val="en-US" w:bidi="en-US"/>
    </w:rPr>
  </w:style>
  <w:style w:type="character" w:customStyle="1" w:styleId="1f5">
    <w:name w:val="Выделенная цитата Знак1"/>
    <w:basedOn w:val="a0"/>
    <w:uiPriority w:val="30"/>
    <w:rsid w:val="00147702"/>
    <w:rPr>
      <w:b/>
      <w:bCs/>
      <w:i/>
      <w:iCs/>
      <w:color w:val="4F81BD" w:themeColor="accent1"/>
    </w:rPr>
  </w:style>
  <w:style w:type="character" w:styleId="affa">
    <w:name w:val="Subtle Emphasis"/>
    <w:basedOn w:val="a0"/>
    <w:uiPriority w:val="19"/>
    <w:qFormat/>
    <w:rsid w:val="00147702"/>
    <w:rPr>
      <w:i/>
      <w:iCs/>
      <w:color w:val="404040" w:themeColor="text1" w:themeTint="BF"/>
    </w:rPr>
  </w:style>
  <w:style w:type="character" w:styleId="affb">
    <w:name w:val="Book Title"/>
    <w:basedOn w:val="a0"/>
    <w:uiPriority w:val="33"/>
    <w:qFormat/>
    <w:rsid w:val="00147702"/>
    <w:rPr>
      <w:b/>
      <w:bCs/>
      <w:i/>
      <w:iCs/>
      <w:spacing w:val="5"/>
    </w:rPr>
  </w:style>
  <w:style w:type="table" w:customStyle="1" w:styleId="TableNormal">
    <w:name w:val="Table Normal"/>
    <w:uiPriority w:val="2"/>
    <w:semiHidden/>
    <w:unhideWhenUsed/>
    <w:qFormat/>
    <w:rsid w:val="001B4B5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214">
    <w:name w:val="Заголовок 21"/>
    <w:basedOn w:val="a"/>
    <w:uiPriority w:val="1"/>
    <w:qFormat/>
    <w:rsid w:val="001B4B5B"/>
    <w:pPr>
      <w:widowControl w:val="0"/>
      <w:autoSpaceDE w:val="0"/>
      <w:autoSpaceDN w:val="0"/>
      <w:spacing w:after="0" w:line="240" w:lineRule="auto"/>
      <w:ind w:left="274"/>
      <w:outlineLvl w:val="2"/>
    </w:pPr>
    <w:rPr>
      <w:rFonts w:ascii="Arial" w:eastAsia="Arial" w:hAnsi="Arial" w:cs="Arial"/>
      <w:sz w:val="28"/>
      <w:szCs w:val="28"/>
      <w:lang w:val="en-US"/>
    </w:rPr>
  </w:style>
  <w:style w:type="paragraph" w:customStyle="1" w:styleId="312">
    <w:name w:val="Заголовок 31"/>
    <w:basedOn w:val="a"/>
    <w:uiPriority w:val="1"/>
    <w:qFormat/>
    <w:rsid w:val="001B4B5B"/>
    <w:pPr>
      <w:widowControl w:val="0"/>
      <w:autoSpaceDE w:val="0"/>
      <w:autoSpaceDN w:val="0"/>
      <w:spacing w:before="86" w:after="0" w:line="240" w:lineRule="auto"/>
      <w:ind w:left="100"/>
      <w:outlineLvl w:val="3"/>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1B4B5B"/>
    <w:pPr>
      <w:widowControl w:val="0"/>
      <w:autoSpaceDE w:val="0"/>
      <w:autoSpaceDN w:val="0"/>
      <w:spacing w:before="78" w:after="0" w:line="240" w:lineRule="auto"/>
      <w:ind w:left="113"/>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council.gov.ru" TargetMode="External"/><Relationship Id="rId18" Type="http://schemas.openxmlformats.org/officeDocument/2006/relationships/hyperlink" Target="http://www.genproc.gov.ru" TargetMode="External"/><Relationship Id="rId26" Type="http://schemas.openxmlformats.org/officeDocument/2006/relationships/hyperlink" Target="http://www.rostrud.ru" TargetMode="External"/><Relationship Id="rId3" Type="http://schemas.openxmlformats.org/officeDocument/2006/relationships/styles" Target="styles.xml"/><Relationship Id="rId21" Type="http://schemas.openxmlformats.org/officeDocument/2006/relationships/hyperlink" Target="http://www.cbr.ru" TargetMode="External"/><Relationship Id="rId34" Type="http://schemas.openxmlformats.org/officeDocument/2006/relationships/hyperlink" Target="http://www.coe.int" TargetMode="External"/><Relationship Id="rId7" Type="http://schemas.openxmlformats.org/officeDocument/2006/relationships/endnotes" Target="endnotes.xml"/><Relationship Id="rId12" Type="http://schemas.openxmlformats.org/officeDocument/2006/relationships/hyperlink" Target="http://www.uznay-prezidenta.ru" TargetMode="External"/><Relationship Id="rId17" Type="http://schemas.openxmlformats.org/officeDocument/2006/relationships/hyperlink" Target="http://www.arbitr.ru" TargetMode="External"/><Relationship Id="rId25" Type="http://schemas.openxmlformats.org/officeDocument/2006/relationships/hyperlink" Target="http://www.mnr.gov.ru" TargetMode="External"/><Relationship Id="rId33" Type="http://schemas.openxmlformats.org/officeDocument/2006/relationships/hyperlink" Target="http://www.unesco.org/new/ru" TargetMode="External"/><Relationship Id="rId2" Type="http://schemas.openxmlformats.org/officeDocument/2006/relationships/numbering" Target="numbering.xml"/><Relationship Id="rId16" Type="http://schemas.openxmlformats.org/officeDocument/2006/relationships/hyperlink" Target="http://www.vsrf.ru" TargetMode="External"/><Relationship Id="rId20" Type="http://schemas.openxmlformats.org/officeDocument/2006/relationships/hyperlink" Target="http://www.pfrf.ru" TargetMode="External"/><Relationship Id="rId29" Type="http://schemas.openxmlformats.org/officeDocument/2006/relationships/hyperlink" Target="http://www.rospotrebnadzo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aw.edu.ru" TargetMode="External"/><Relationship Id="rId24" Type="http://schemas.openxmlformats.org/officeDocument/2006/relationships/hyperlink" Target="http://www.ombudsmanrf.org" TargetMode="External"/><Relationship Id="rId32" Type="http://schemas.openxmlformats.org/officeDocument/2006/relationships/hyperlink" Target="http://www.un.org/ru" TargetMode="External"/><Relationship Id="rId5" Type="http://schemas.openxmlformats.org/officeDocument/2006/relationships/webSettings" Target="webSettings.xml"/><Relationship Id="rId15" Type="http://schemas.openxmlformats.org/officeDocument/2006/relationships/hyperlink" Target="http://www.ksrf.ru" TargetMode="External"/><Relationship Id="rId23" Type="http://schemas.openxmlformats.org/officeDocument/2006/relationships/hyperlink" Target="http://www.rfdeti.ru" TargetMode="External"/><Relationship Id="rId28" Type="http://schemas.openxmlformats.org/officeDocument/2006/relationships/hyperlink" Target="http://www.potrebitel.net" TargetMode="External"/><Relationship Id="rId36" Type="http://schemas.openxmlformats.org/officeDocument/2006/relationships/theme" Target="theme/theme1.xml"/><Relationship Id="rId10" Type="http://schemas.openxmlformats.org/officeDocument/2006/relationships/hyperlink" Target="http://www.constitution.ru" TargetMode="External"/><Relationship Id="rId19" Type="http://schemas.openxmlformats.org/officeDocument/2006/relationships/hyperlink" Target="http://www.sledcom.ru" TargetMode="External"/><Relationship Id="rId31" Type="http://schemas.openxmlformats.org/officeDocument/2006/relationships/hyperlink" Target="http://www.acadprava.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www.duma.gov.ru" TargetMode="External"/><Relationship Id="rId22" Type="http://schemas.openxmlformats.org/officeDocument/2006/relationships/hyperlink" Target="http://www.notariat.ru" TargetMode="External"/><Relationship Id="rId27" Type="http://schemas.openxmlformats.org/officeDocument/2006/relationships/hyperlink" Target="http://www.rosregistr.ru" TargetMode="External"/><Relationship Id="rId30" Type="http://schemas.openxmlformats.org/officeDocument/2006/relationships/hyperlink" Target="http://www.&#1088;&#1089;&#1087;&#1087;.&#1088;&#1092;"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4BEAA-95F9-41FE-B73D-F79E9B68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35</Pages>
  <Words>9319</Words>
  <Characters>53120</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*KDFX Team*</Company>
  <LinksUpToDate>false</LinksUpToDate>
  <CharactersWithSpaces>62315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Deafult User</dc:creator>
  <cp:lastModifiedBy>user</cp:lastModifiedBy>
  <cp:revision>10</cp:revision>
  <cp:lastPrinted>2019-03-13T22:46:00Z</cp:lastPrinted>
  <dcterms:created xsi:type="dcterms:W3CDTF">2018-02-02T09:27:00Z</dcterms:created>
  <dcterms:modified xsi:type="dcterms:W3CDTF">2019-04-23T06:43:00Z</dcterms:modified>
</cp:coreProperties>
</file>